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78" w:rsidRDefault="007C1852" w:rsidP="000B3B78">
      <w:pPr>
        <w:rPr>
          <w:noProof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margin-left:57.25pt;margin-top:260.9pt;width:462.15pt;height:283.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" filled="f" fillcolor="black [3213]" stroked="f">
            <v:textbox inset="0,0,0,0">
              <w:txbxContent>
                <w:p w:rsidR="001206D0" w:rsidRPr="00603818" w:rsidRDefault="001206D0" w:rsidP="00870175">
                  <w:pPr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</w:pPr>
                  <w:r w:rsidRPr="00870175"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  <w:t>Аналитический отчет</w:t>
                  </w:r>
                  <w:r w:rsidR="00115866"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  <w:t xml:space="preserve"> </w:t>
                  </w:r>
                  <w:r w:rsidRPr="00870175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по результатам проведения независимой оценки в отношении</w:t>
                  </w:r>
                  <w:r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 </w:t>
                  </w:r>
                  <w:r w:rsidRPr="00AD304D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Муниципального </w:t>
                  </w:r>
                  <w:r w:rsidRPr="00921E24">
                    <w:rPr>
                      <w:color w:val="002060"/>
                      <w:sz w:val="44"/>
                      <w:szCs w:val="44"/>
                      <w:lang w:val="ru-RU"/>
                    </w:rPr>
                    <w:t xml:space="preserve">автономного </w:t>
                  </w:r>
                  <w:r w:rsidRPr="00AD304D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учреждения  «Оренбургский муниципальный камерный хор» г.Оренбург</w:t>
                  </w:r>
                  <w:r w:rsidR="00921E24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а</w:t>
                  </w:r>
                  <w:r w:rsidRPr="00AD304D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Text Box 19" o:spid="_x0000_s1027" type="#_x0000_t202" style="position:absolute;margin-left:185.15pt;margin-top:21.85pt;width:411.95pt;height:42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" filled="f" fillcolor="#e72b3b" stroked="f">
            <v:textbox inset="0,0,0,0">
              <w:txbxContent>
                <w:p w:rsidR="001206D0" w:rsidRPr="00870175" w:rsidRDefault="001206D0" w:rsidP="00870175">
                  <w:pPr>
                    <w:spacing w:after="0"/>
                    <w:jc w:val="center"/>
                    <w:rPr>
                      <w:rFonts w:cs="Aparajita"/>
                      <w:sz w:val="26"/>
                      <w:szCs w:val="26"/>
                      <w:lang w:val="ru-RU"/>
                    </w:rPr>
                  </w:pPr>
                  <w:r w:rsidRPr="00870175">
                    <w:rPr>
                      <w:rFonts w:cs="Aparajita"/>
                      <w:sz w:val="26"/>
                      <w:szCs w:val="26"/>
                      <w:lang w:val="ru-RU"/>
                    </w:rPr>
                    <w:t>Государственное автономное учреждение культуры</w:t>
                  </w:r>
                </w:p>
                <w:p w:rsidR="001206D0" w:rsidRPr="00870175" w:rsidRDefault="001206D0" w:rsidP="00870175">
                  <w:pPr>
                    <w:jc w:val="center"/>
                    <w:rPr>
                      <w:rFonts w:cs="Aparajita"/>
                      <w:sz w:val="26"/>
                      <w:szCs w:val="26"/>
                      <w:lang w:val="ru-RU"/>
                    </w:rPr>
                  </w:pPr>
                  <w:r w:rsidRPr="00870175">
                    <w:rPr>
                      <w:rFonts w:cs="Aparajita"/>
                      <w:sz w:val="26"/>
                      <w:szCs w:val="26"/>
                      <w:lang w:val="ru-RU"/>
                    </w:rPr>
                    <w:t>«Региональный центр развития культуры Оренбургской области»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Text Box 36" o:spid="_x0000_s1028" type="#_x0000_t202" style="position:absolute;margin-left:72.05pt;margin-top:651.75pt;width:123.4pt;height:61.7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" filled="f" fillcolor="black [3213]" stroked="f">
            <v:textbox inset="0,0,0,0">
              <w:txbxContent>
                <w:p w:rsidR="001206D0" w:rsidRPr="00870175" w:rsidRDefault="001206D0" w:rsidP="00870175">
                  <w:pPr>
                    <w:rPr>
                      <w:rFonts w:cs="Aparajita"/>
                      <w:color w:val="D52626"/>
                      <w:sz w:val="96"/>
                      <w:szCs w:val="96"/>
                      <w:lang w:val="ru-RU"/>
                    </w:rPr>
                  </w:pPr>
                  <w:r w:rsidRPr="00870175">
                    <w:rPr>
                      <w:rFonts w:eastAsia="SimSun" w:cs="Aparajita"/>
                      <w:color w:val="D52626"/>
                      <w:sz w:val="96"/>
                      <w:szCs w:val="96"/>
                      <w:lang w:val="ru-RU"/>
                    </w:rPr>
                    <w:t>20</w:t>
                  </w:r>
                  <w:r>
                    <w:rPr>
                      <w:rFonts w:eastAsia="SimSun" w:cs="Aparajita"/>
                      <w:color w:val="D52626"/>
                      <w:sz w:val="96"/>
                      <w:szCs w:val="96"/>
                      <w:lang w:val="ru-RU"/>
                    </w:rPr>
                    <w:t>22</w:t>
                  </w:r>
                </w:p>
              </w:txbxContent>
            </v:textbox>
          </v:shape>
        </w:pict>
      </w:r>
      <w:r w:rsidR="00870175">
        <w:rPr>
          <w:noProof/>
          <w:lang w:val="ru-RU" w:eastAsia="ru-RU"/>
        </w:rPr>
        <w:drawing>
          <wp:inline distT="0" distB="0" distL="0" distR="0">
            <wp:extent cx="7759288" cy="10913438"/>
            <wp:effectExtent l="19050" t="0" r="0" b="0"/>
            <wp:docPr id="2" name="Рисунок 1" descr="30b0d20b3b99e6cc2b79a411b077f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b0d20b3b99e6cc2b79a411b077fcdd.jp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324" cy="1091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  <w:sectPr w:rsidR="00870175" w:rsidSect="009E114C">
          <w:pgSz w:w="12240" w:h="15840" w:code="1"/>
          <w:pgMar w:top="0" w:right="0" w:bottom="0" w:left="0" w:header="720" w:footer="720" w:gutter="0"/>
          <w:cols w:space="720"/>
          <w:docGrid w:linePitch="360"/>
        </w:sectPr>
      </w:pP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lastRenderedPageBreak/>
        <w:t xml:space="preserve">Общая характеристика </w:t>
      </w:r>
    </w:p>
    <w:p w:rsidR="00870175" w:rsidRPr="00F055D1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t>независимой оценки качества работы муниципальных учреждений/организаций Оренбургской области,оказывающих услуги в сфере культуры.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70175" w:rsidRPr="00870175" w:rsidRDefault="00870175" w:rsidP="00646EF4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независимой оценки исследовалось качество </w:t>
      </w:r>
      <w:r w:rsidRPr="00AD304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</w:t>
      </w:r>
      <w:r w:rsidR="00AD304D" w:rsidRPr="00AD304D">
        <w:rPr>
          <w:rFonts w:ascii="Times New Roman" w:hAnsi="Times New Roman" w:cs="Times New Roman"/>
          <w:color w:val="244061" w:themeColor="accent1" w:themeShade="80"/>
          <w:sz w:val="24"/>
          <w:szCs w:val="24"/>
          <w:lang w:val="ru-RU"/>
        </w:rPr>
        <w:t xml:space="preserve"> </w:t>
      </w:r>
      <w:r w:rsidR="00AD304D" w:rsidRPr="00646EF4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автономного учреждения «Оренбургский муниципальный камерный хор» г.Оренбург</w:t>
      </w:r>
      <w:r w:rsidR="00646EF4" w:rsidRPr="00115866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ru-RU"/>
        </w:rPr>
        <w:t>а</w:t>
      </w:r>
      <w:r w:rsidR="00AD304D" w:rsidRPr="00AD304D">
        <w:rPr>
          <w:rFonts w:ascii="Times New Roman" w:hAnsi="Times New Roman" w:cs="Times New Roman"/>
          <w:color w:val="244061" w:themeColor="accent1" w:themeShade="80"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(далее - учреждени</w:t>
      </w:r>
      <w:r w:rsidR="001158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Независимая оценка проводилась в соответствии с Постановлением правительства Российской Федерации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Приказом Министерства культуры Российской Федерации от 27.04.2018 года № 599 «Об утверждении показателей, характеризующих общие критерии оценки качества условий оказания услуг организациями культуры», Приказом Министерства труда и социальной защиты РФ от 31 мая 2018 г.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исследования оценивались: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Открытость и доступность информации об учреждении;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Комфортность условий предоставления услуг;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Доступность услуг для инвалидов;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-Доброжелательность, вежливость работников организации;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Удовлетворенность условиями оказания услуг.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D304D" w:rsidRPr="00646EF4" w:rsidRDefault="00870175" w:rsidP="00AD304D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В соответствии с решением Общественного Совета независимая оценка качества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 муниципальных учреждений/организаций Оренбургской области, оказывающих услуги в сфере культуры</w:t>
      </w:r>
      <w:r w:rsidR="00453C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11586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была проведена в</w:t>
      </w:r>
      <w:r w:rsidR="00AD304D" w:rsidRPr="00AD304D">
        <w:rPr>
          <w:rFonts w:ascii="Times New Roman" w:hAnsi="Times New Roman" w:cs="Times New Roman"/>
          <w:color w:val="244061" w:themeColor="accent1" w:themeShade="80"/>
          <w:sz w:val="24"/>
          <w:szCs w:val="24"/>
          <w:lang w:val="ru-RU"/>
        </w:rPr>
        <w:t xml:space="preserve"> </w:t>
      </w:r>
      <w:r w:rsidR="00AD304D" w:rsidRPr="00646EF4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Муниципальном автономном учреждении  «Оренбургский муниципальный камерный хор» г.Оренбург</w:t>
      </w:r>
      <w:r w:rsidR="00646EF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AD304D" w:rsidRPr="00646EF4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</w:p>
    <w:p w:rsidR="00870175" w:rsidRPr="00870175" w:rsidRDefault="00870175" w:rsidP="00646EF4">
      <w:pPr>
        <w:spacing w:after="0"/>
        <w:ind w:left="284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Цели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реализации независимой оценки качества работы: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Обеспечение получателей услуг дополнительной информацией о качестве условий оказания услуг учреждения, в целях реализации права получателей услуг в выборе конкретного учреждения;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Определение результативности деятельности муниципального учреждения и деятельности;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Своевременное выявление негативных факторов, влияющих на качество условий предоставления услуг в сфере культуры, устранение их причин путем реализации планов мероприятий, а также осуществления стимулирования руководителей и работников муниципальных учреждений.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Проведение независимой оценки включало решение следующих </w:t>
      </w: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задач: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и анализ практики организации предоставления услуг в   сфере культуры;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получение сведений от получателей услуг учреждений о качестве оказания услуг;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соответствия представления информации о работе учреждений на сайте и информационных стендах критериям полноты, актуальности, удобства для посетителей и иных заинтересованных граждан;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интерпретация и оценка полученных данных, построение рейтингов.</w:t>
      </w:r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Toc360010181"/>
      <w:r w:rsidRPr="00FF4E3D">
        <w:rPr>
          <w:rFonts w:ascii="Times New Roman" w:hAnsi="Times New Roman"/>
          <w:color w:val="000000" w:themeColor="text1"/>
          <w:sz w:val="24"/>
          <w:szCs w:val="24"/>
        </w:rPr>
        <w:lastRenderedPageBreak/>
        <w:t>Объект независимой оценки учреждений</w:t>
      </w:r>
      <w:r w:rsidRPr="00FF4E3D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bookmarkEnd w:id="0"/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AD304D" w:rsidRPr="00AD304D" w:rsidRDefault="00870175" w:rsidP="00AD304D">
      <w:pPr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Независимая оценка проводилась, </w:t>
      </w: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во-первых,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отношении качества условий оказания услуг</w:t>
      </w:r>
      <w:r w:rsidR="00AD304D" w:rsidRPr="00AD304D">
        <w:rPr>
          <w:rFonts w:ascii="Times New Roman" w:hAnsi="Times New Roman" w:cs="Times New Roman"/>
          <w:color w:val="244061" w:themeColor="accent1" w:themeShade="80"/>
          <w:sz w:val="24"/>
          <w:szCs w:val="24"/>
          <w:lang w:val="ru-RU"/>
        </w:rPr>
        <w:t xml:space="preserve"> </w:t>
      </w:r>
      <w:r w:rsidR="00AD304D" w:rsidRPr="00646EF4">
        <w:rPr>
          <w:rFonts w:ascii="Times New Roman" w:hAnsi="Times New Roman" w:cs="Times New Roman"/>
          <w:b/>
          <w:sz w:val="24"/>
          <w:szCs w:val="24"/>
          <w:lang w:val="ru-RU"/>
        </w:rPr>
        <w:t>Муниципальным автономным учреждением «Оренбургский муниципальный камерный хор» г.Оренбург</w:t>
      </w:r>
      <w:r w:rsidR="00646EF4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r w:rsidR="00AD304D" w:rsidRPr="00646EF4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Во-вторых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работы интернет-сайта вышеуказанного учреждения культуры.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Период проведения исследования</w:t>
      </w:r>
      <w:r w:rsidR="00081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603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май-сентябрь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</w:t>
      </w:r>
      <w:r w:rsidR="00603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CA55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года.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Исследование работы учреждения и его интернет-сайта проводилось командой организации-оператора ГАУК «Региональный центр развития культуры Оренбургской области».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Методика и инструментарий исследования.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задачу проведения независимой оценки входило получение разнообразной информации о качестве условий оказания услуг учреждениями культуры,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данной независимой оценки было проведено: 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анкетирование </w:t>
      </w:r>
      <w:r w:rsidR="00D7039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  <w:t>82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респондент</w:t>
      </w:r>
      <w:r w:rsidR="00DE4D9F" w:rsidRPr="00DE4D9F">
        <w:rPr>
          <w:rFonts w:ascii="Times New Roman" w:hAnsi="Times New Roman"/>
          <w:color w:val="000000" w:themeColor="text1"/>
          <w:sz w:val="24"/>
          <w:szCs w:val="24"/>
          <w:lang w:val="ru-RU"/>
        </w:rPr>
        <w:t>ов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посетител</w:t>
      </w:r>
      <w:r w:rsidR="00453C33">
        <w:rPr>
          <w:rFonts w:ascii="Times New Roman" w:hAnsi="Times New Roman"/>
          <w:color w:val="000000" w:themeColor="text1"/>
          <w:sz w:val="24"/>
          <w:szCs w:val="24"/>
          <w:lang w:val="ru-RU"/>
        </w:rPr>
        <w:t>ей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учреждения культуры - для выявления мнения потребителей о качестве условий оказания услуг;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анализ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информации на информационных стендах и сайте учреждения. Исследование интернет-сайта осуществлялось методом просмотра содержимого страниц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web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-ресурса с выявлением и фиксацией признаков наличия соответствующих текстов, качества их содержания, удобства доступа к текстам для посетителя Интернет-сайта.</w:t>
      </w: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  <w:r w:rsidRPr="00FF4E3D">
        <w:rPr>
          <w:rStyle w:val="af7"/>
          <w:color w:val="000000" w:themeColor="text1"/>
          <w:sz w:val="24"/>
          <w:szCs w:val="24"/>
        </w:rPr>
        <w:t>В результате исследования обнаружены, оценены и представлены в следующих разделах основные параметры качества условий оказания услуг учреждениями культуры.</w:t>
      </w:r>
      <w:bookmarkStart w:id="1" w:name="_Toc360010184"/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1"/>
        <w:numPr>
          <w:ilvl w:val="0"/>
          <w:numId w:val="42"/>
        </w:numPr>
        <w:tabs>
          <w:tab w:val="left" w:pos="142"/>
        </w:tabs>
        <w:spacing w:before="0"/>
        <w:ind w:left="284" w:firstLine="0"/>
        <w:jc w:val="both"/>
        <w:rPr>
          <w:rFonts w:ascii="Times New Roman" w:hAnsi="Times New Roman"/>
          <w:b w:val="0"/>
          <w:i/>
          <w:color w:val="000000" w:themeColor="text1"/>
        </w:rPr>
      </w:pPr>
      <w:r w:rsidRPr="00FF4E3D">
        <w:rPr>
          <w:rFonts w:ascii="Times New Roman" w:hAnsi="Times New Roman"/>
          <w:i/>
          <w:color w:val="000000" w:themeColor="text1"/>
        </w:rPr>
        <w:t>Открытость и доступность информации об организации культуры</w:t>
      </w:r>
      <w:r w:rsidRPr="00FF4E3D">
        <w:rPr>
          <w:rFonts w:ascii="Times New Roman" w:hAnsi="Times New Roman"/>
          <w:b w:val="0"/>
          <w:i/>
          <w:color w:val="000000" w:themeColor="text1"/>
        </w:rPr>
        <w:t>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Данный критерий оценивается по трем показателям: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 Обеспечение на официальном сайте организации наличия и функционирования дистанционных способов обратной связи и взаимодействия с получателями услуг;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</w:r>
    </w:p>
    <w:p w:rsidR="00870175" w:rsidRPr="00870175" w:rsidRDefault="00870175" w:rsidP="00870175">
      <w:pPr>
        <w:widowControl w:val="0"/>
        <w:numPr>
          <w:ilvl w:val="1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</w:t>
      </w:r>
      <w:r w:rsidRPr="008701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(значимость показателя 30%)</w:t>
      </w:r>
    </w:p>
    <w:p w:rsidR="00870175" w:rsidRPr="00870175" w:rsidRDefault="00870175" w:rsidP="00870175">
      <w:pPr>
        <w:spacing w:after="0" w:line="240" w:lineRule="auto"/>
        <w:ind w:left="284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информационных стендах в помещении организации: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8472"/>
        <w:gridCol w:w="1416"/>
      </w:tblGrid>
      <w:tr w:rsidR="00870175" w:rsidRPr="00FF4E3D" w:rsidTr="00113FB4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информационного объекта</w:t>
            </w:r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Наличие</w:t>
            </w:r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Да/нет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полное и сокращенное наименование, место нахождения, почтовый адрес, </w:t>
            </w: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схема проезда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D7039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703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D7039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703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D7039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703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D7039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703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D7039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703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66" w:type="pct"/>
            <w:shd w:val="clear" w:color="auto" w:fill="auto"/>
          </w:tcPr>
          <w:p w:rsidR="00870175" w:rsidRPr="00D7039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703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66" w:type="pct"/>
            <w:shd w:val="clear" w:color="auto" w:fill="auto"/>
          </w:tcPr>
          <w:p w:rsidR="00870175" w:rsidRPr="00D7039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703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66" w:type="pct"/>
            <w:shd w:val="clear" w:color="auto" w:fill="auto"/>
          </w:tcPr>
          <w:p w:rsidR="00870175" w:rsidRPr="00D7039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703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66" w:type="pct"/>
            <w:shd w:val="clear" w:color="auto" w:fill="auto"/>
          </w:tcPr>
          <w:p w:rsidR="00870175" w:rsidRPr="00D7039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703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3156BF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56BF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666" w:type="pct"/>
            <w:shd w:val="clear" w:color="auto" w:fill="auto"/>
          </w:tcPr>
          <w:p w:rsidR="00870175" w:rsidRPr="00D7039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703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66" w:type="pct"/>
            <w:shd w:val="clear" w:color="auto" w:fill="auto"/>
          </w:tcPr>
          <w:p w:rsidR="00870175" w:rsidRPr="00D7039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703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66" w:type="pct"/>
            <w:shd w:val="clear" w:color="auto" w:fill="auto"/>
          </w:tcPr>
          <w:p w:rsidR="00870175" w:rsidRPr="00D7039C" w:rsidRDefault="00D7039C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4" w:type="pct"/>
            <w:shd w:val="clear" w:color="auto" w:fill="auto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66" w:type="pct"/>
            <w:shd w:val="clear" w:color="auto" w:fill="auto"/>
          </w:tcPr>
          <w:p w:rsidR="00870175" w:rsidRPr="00D7039C" w:rsidRDefault="00B201BD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703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4334" w:type="pct"/>
            <w:gridSpan w:val="2"/>
            <w:shd w:val="clear" w:color="auto" w:fill="auto"/>
          </w:tcPr>
          <w:p w:rsidR="00870175" w:rsidRPr="00EF4875" w:rsidRDefault="00EF4875" w:rsidP="001B02C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70175" w:rsidRPr="003156BF">
              <w:rPr>
                <w:rFonts w:ascii="Times New Roman" w:hAnsi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66" w:type="pct"/>
            <w:shd w:val="clear" w:color="auto" w:fill="auto"/>
          </w:tcPr>
          <w:p w:rsidR="00870175" w:rsidRPr="00D7039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703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D703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870175" w:rsidRPr="00FF4E3D" w:rsidRDefault="00870175" w:rsidP="00870175">
      <w:pPr>
        <w:widowControl w:val="0"/>
        <w:tabs>
          <w:tab w:val="left" w:pos="480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официальном сайте организации в информационно-телекоммуникационной сети «Интернет»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540"/>
        <w:gridCol w:w="1384"/>
      </w:tblGrid>
      <w:tr w:rsidR="00870175" w:rsidRPr="00FF4E3D" w:rsidTr="00841328">
        <w:trPr>
          <w:trHeight w:val="20"/>
        </w:trPr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информационного объекта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Наличие, да/нет</w:t>
            </w:r>
          </w:p>
        </w:tc>
      </w:tr>
      <w:tr w:rsidR="00870175" w:rsidRPr="003156BF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7039C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703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3156BF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7039C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703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603818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7039C" w:rsidRDefault="00870175" w:rsidP="003501B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D703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3156BF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7039C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703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3156BF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7039C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703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3156BF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7039C" w:rsidRDefault="00D7039C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3156BF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7039C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7039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3156BF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7039C" w:rsidRDefault="00D7039C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3156BF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7039C" w:rsidRDefault="00D7039C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3156BF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7039C" w:rsidRDefault="00D7039C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3156BF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о выполнении государственного (муниципального) задания, отчет о </w:t>
            </w: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результатах деятельности учреждения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7039C" w:rsidRDefault="00D7039C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нет</w:t>
            </w:r>
          </w:p>
        </w:tc>
      </w:tr>
      <w:tr w:rsidR="00870175" w:rsidRPr="003156BF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7039C" w:rsidRDefault="00D7039C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3156BF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5" w:type="pct"/>
            <w:shd w:val="clear" w:color="auto" w:fill="auto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7039C" w:rsidRDefault="00D7039C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3156BF" w:rsidTr="00841328">
        <w:trPr>
          <w:trHeight w:val="20"/>
        </w:trPr>
        <w:tc>
          <w:tcPr>
            <w:tcW w:w="4349" w:type="pct"/>
            <w:gridSpan w:val="2"/>
            <w:shd w:val="clear" w:color="auto" w:fill="auto"/>
            <w:hideMark/>
          </w:tcPr>
          <w:p w:rsidR="00870175" w:rsidRPr="00EF4875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EF4875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D7039C" w:rsidRDefault="00D7039C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</w:tbl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sub_11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52675" cy="666750"/>
            <wp:effectExtent l="1905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2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информационных стендах в помещении организации;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19050" t="0" r="0" b="0"/>
            <wp:docPr id="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Таким образом 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D43647" w:rsidRDefault="007C1852" w:rsidP="00453C33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12+6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016D91" w:rsidRPr="00D43647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D7039C" w:rsidRPr="00D43647">
        <w:rPr>
          <w:rFonts w:ascii="Times New Roman" w:hAnsi="Times New Roman"/>
          <w:sz w:val="24"/>
          <w:szCs w:val="24"/>
          <w:lang w:val="ru-RU"/>
        </w:rPr>
        <w:t>69,2</w:t>
      </w:r>
      <w:r w:rsidR="00870175" w:rsidRPr="00D43647">
        <w:rPr>
          <w:rFonts w:ascii="Times New Roman" w:hAnsi="Times New Roman"/>
          <w:sz w:val="24"/>
          <w:szCs w:val="24"/>
          <w:lang w:val="ru-RU"/>
        </w:rPr>
        <w:t xml:space="preserve"> балл</w:t>
      </w:r>
      <w:r w:rsidR="007939C2" w:rsidRPr="00D43647">
        <w:rPr>
          <w:rFonts w:ascii="Times New Roman" w:hAnsi="Times New Roman"/>
          <w:sz w:val="24"/>
          <w:szCs w:val="24"/>
          <w:lang w:val="ru-RU"/>
        </w:rPr>
        <w:t>ов</w:t>
      </w:r>
    </w:p>
    <w:p w:rsidR="00870175" w:rsidRPr="00D43647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43647">
        <w:rPr>
          <w:rFonts w:ascii="Times New Roman" w:hAnsi="Times New Roman"/>
          <w:sz w:val="24"/>
          <w:szCs w:val="24"/>
          <w:lang w:val="ru-RU"/>
        </w:rPr>
        <w:t xml:space="preserve">С учетом значимости </w:t>
      </w:r>
      <w:r w:rsidR="00113FB4" w:rsidRPr="00D43647">
        <w:rPr>
          <w:rFonts w:ascii="Times New Roman" w:hAnsi="Times New Roman"/>
          <w:sz w:val="24"/>
          <w:szCs w:val="24"/>
          <w:lang w:val="ru-RU"/>
        </w:rPr>
        <w:t>п</w:t>
      </w:r>
      <w:r w:rsidR="00016D91" w:rsidRPr="00D43647">
        <w:rPr>
          <w:rFonts w:ascii="Times New Roman" w:hAnsi="Times New Roman"/>
          <w:sz w:val="24"/>
          <w:szCs w:val="24"/>
          <w:lang w:val="ru-RU"/>
        </w:rPr>
        <w:t xml:space="preserve">оказателя: </w:t>
      </w:r>
      <w:r w:rsidR="00D7039C" w:rsidRPr="00D43647">
        <w:rPr>
          <w:rFonts w:ascii="Times New Roman" w:hAnsi="Times New Roman"/>
          <w:sz w:val="24"/>
          <w:szCs w:val="24"/>
          <w:lang w:val="ru-RU"/>
        </w:rPr>
        <w:t>69,2</w:t>
      </w:r>
      <w:r w:rsidRPr="00D43647">
        <w:rPr>
          <w:rFonts w:ascii="Times New Roman" w:hAnsi="Times New Roman"/>
          <w:sz w:val="24"/>
          <w:szCs w:val="24"/>
          <w:lang w:val="ru-RU"/>
        </w:rPr>
        <w:t xml:space="preserve"> х 30% = </w:t>
      </w:r>
      <w:r w:rsidR="00D7039C" w:rsidRPr="00D43647">
        <w:rPr>
          <w:rFonts w:ascii="Times New Roman" w:hAnsi="Times New Roman"/>
          <w:sz w:val="24"/>
          <w:szCs w:val="24"/>
          <w:lang w:val="ru-RU"/>
        </w:rPr>
        <w:t>20,8</w:t>
      </w:r>
      <w:r w:rsidR="007939C2" w:rsidRPr="00D436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3647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7939C2" w:rsidRPr="00D43647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tabs>
          <w:tab w:val="left" w:pos="30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1.2.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30 %)</w:t>
      </w: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7258"/>
        <w:gridCol w:w="2516"/>
      </w:tblGrid>
      <w:tr w:rsidR="00870175" w:rsidRPr="00115866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58" w:type="dxa"/>
          </w:tcPr>
          <w:p w:rsidR="00870175" w:rsidRPr="00870175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(30 баллов за каждый способ)</w:t>
            </w:r>
          </w:p>
        </w:tc>
        <w:tc>
          <w:tcPr>
            <w:tcW w:w="2516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Наличие и функционирование</w:t>
            </w:r>
          </w:p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870175" w:rsidRPr="00DD7CD6" w:rsidTr="001B02C3">
        <w:tc>
          <w:tcPr>
            <w:tcW w:w="574" w:type="dxa"/>
          </w:tcPr>
          <w:p w:rsidR="00870175" w:rsidRPr="00DD7CD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7C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:rsidR="00870175" w:rsidRPr="00DD7CD6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7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516" w:type="dxa"/>
          </w:tcPr>
          <w:p w:rsidR="00870175" w:rsidRPr="00DD7CD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7CD6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DD7CD6" w:rsidTr="001B02C3">
        <w:tc>
          <w:tcPr>
            <w:tcW w:w="574" w:type="dxa"/>
          </w:tcPr>
          <w:p w:rsidR="00870175" w:rsidRPr="00DD7CD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7C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8" w:type="dxa"/>
          </w:tcPr>
          <w:p w:rsidR="00870175" w:rsidRPr="00DD7CD6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7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электронной почты</w:t>
            </w:r>
          </w:p>
        </w:tc>
        <w:tc>
          <w:tcPr>
            <w:tcW w:w="2516" w:type="dxa"/>
          </w:tcPr>
          <w:p w:rsidR="00870175" w:rsidRPr="00DD7CD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7CD6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DD7CD6" w:rsidTr="001B02C3">
        <w:tc>
          <w:tcPr>
            <w:tcW w:w="574" w:type="dxa"/>
          </w:tcPr>
          <w:p w:rsidR="00870175" w:rsidRPr="00DD7CD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7C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8" w:type="dxa"/>
          </w:tcPr>
          <w:p w:rsidR="00870175" w:rsidRPr="00DD7CD6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DD7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2516" w:type="dxa"/>
          </w:tcPr>
          <w:p w:rsidR="00870175" w:rsidRPr="00DD7CD6" w:rsidRDefault="00D43647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DD7CD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DD7CD6" w:rsidTr="001B02C3">
        <w:tc>
          <w:tcPr>
            <w:tcW w:w="574" w:type="dxa"/>
          </w:tcPr>
          <w:p w:rsidR="00870175" w:rsidRPr="00DD7CD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7C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8" w:type="dxa"/>
          </w:tcPr>
          <w:p w:rsidR="00870175" w:rsidRPr="00DD7CD6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7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2516" w:type="dxa"/>
          </w:tcPr>
          <w:p w:rsidR="00870175" w:rsidRPr="00DD7CD6" w:rsidRDefault="00D43647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DD7CD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DD7CD6" w:rsidTr="001B02C3">
        <w:tc>
          <w:tcPr>
            <w:tcW w:w="574" w:type="dxa"/>
          </w:tcPr>
          <w:p w:rsidR="00870175" w:rsidRPr="00DD7CD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7C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8" w:type="dxa"/>
          </w:tcPr>
          <w:p w:rsidR="00870175" w:rsidRPr="00DD7CD6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DD7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технической возможности </w:t>
            </w:r>
            <w:r w:rsidRPr="00DD7C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выражения получателем услуг </w:t>
            </w:r>
            <w:r w:rsidRPr="00DD7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мнения о качестве условий оказания услуг учреждением (наличие анкеты для опроса граждан или гиперссылки на нее)</w:t>
            </w:r>
          </w:p>
        </w:tc>
        <w:tc>
          <w:tcPr>
            <w:tcW w:w="2516" w:type="dxa"/>
          </w:tcPr>
          <w:p w:rsidR="00870175" w:rsidRPr="00DD7CD6" w:rsidRDefault="009A5A0B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DD7CD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DD7CD6" w:rsidTr="001B02C3">
        <w:tc>
          <w:tcPr>
            <w:tcW w:w="574" w:type="dxa"/>
          </w:tcPr>
          <w:p w:rsidR="00870175" w:rsidRPr="00DD7CD6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7C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8" w:type="dxa"/>
          </w:tcPr>
          <w:p w:rsidR="00870175" w:rsidRPr="00DD7CD6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7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иного дистанционного способа взаимодействия</w:t>
            </w:r>
          </w:p>
        </w:tc>
        <w:tc>
          <w:tcPr>
            <w:tcW w:w="2516" w:type="dxa"/>
          </w:tcPr>
          <w:p w:rsidR="00870175" w:rsidRPr="00DD7CD6" w:rsidRDefault="00D43647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DD7CD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DD7CD6" w:rsidTr="001B02C3">
        <w:tc>
          <w:tcPr>
            <w:tcW w:w="7832" w:type="dxa"/>
            <w:gridSpan w:val="2"/>
          </w:tcPr>
          <w:p w:rsidR="00870175" w:rsidRPr="00DD7CD6" w:rsidRDefault="00870175" w:rsidP="001B02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CD6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16" w:type="dxa"/>
          </w:tcPr>
          <w:p w:rsidR="00870175" w:rsidRPr="00DD7CD6" w:rsidRDefault="00D43647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DD7CD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2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DD7CD6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sub_11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0175" cy="266700"/>
            <wp:effectExtent l="19050" t="0" r="0" b="0"/>
            <wp:docPr id="5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3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90525" cy="266700"/>
            <wp:effectExtent l="19050" t="0" r="0" b="0"/>
            <wp:docPr id="6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0" t="0" r="0" b="0"/>
            <wp:docPr id="6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и функционировании на официальном сайте организации 4 и более</w:t>
      </w:r>
      <w:r w:rsidR="0011586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дистанционных способов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обратной связи и взаимодействия с получателями услуг по данному показателю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2972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297275">
        <w:rPr>
          <w:rFonts w:ascii="Times New Roman" w:hAnsi="Times New Roman"/>
          <w:sz w:val="24"/>
          <w:szCs w:val="24"/>
          <w:lang w:val="ru-RU"/>
        </w:rPr>
        <w:t xml:space="preserve">Таким образом, поскольку на сайте учреждения </w:t>
      </w:r>
      <w:r w:rsidR="00DD7CD6" w:rsidRPr="00DD7CD6">
        <w:rPr>
          <w:rFonts w:ascii="Times New Roman" w:hAnsi="Times New Roman"/>
          <w:sz w:val="24"/>
          <w:szCs w:val="24"/>
          <w:lang w:val="ru-RU"/>
        </w:rPr>
        <w:t>представлено 2</w:t>
      </w:r>
      <w:r w:rsidRPr="00DD7CD6">
        <w:rPr>
          <w:rFonts w:ascii="Times New Roman" w:hAnsi="Times New Roman"/>
          <w:sz w:val="24"/>
          <w:szCs w:val="24"/>
          <w:lang w:val="ru-RU"/>
        </w:rPr>
        <w:t xml:space="preserve"> дистанционных</w:t>
      </w:r>
      <w:r w:rsidRPr="00297275">
        <w:rPr>
          <w:rFonts w:ascii="Times New Roman" w:hAnsi="Times New Roman"/>
          <w:sz w:val="24"/>
          <w:szCs w:val="24"/>
          <w:lang w:val="ru-RU"/>
        </w:rPr>
        <w:t xml:space="preserve"> способов обратной связи, по показателю </w:t>
      </w:r>
      <w:r w:rsidRPr="00297275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на официальном сайте организации наличия и функционирования дистанционных способов обратной связи и взаимодействия с получателями услуг» </w:t>
      </w:r>
      <w:r w:rsidR="00DD7CD6">
        <w:rPr>
          <w:rFonts w:ascii="Times New Roman" w:hAnsi="Times New Roman"/>
          <w:sz w:val="24"/>
          <w:szCs w:val="24"/>
          <w:lang w:val="ru-RU"/>
        </w:rPr>
        <w:t>учреждение набирает 60</w:t>
      </w:r>
      <w:r w:rsidRPr="00297275">
        <w:rPr>
          <w:rFonts w:ascii="Times New Roman" w:hAnsi="Times New Roman"/>
          <w:sz w:val="24"/>
          <w:szCs w:val="24"/>
          <w:lang w:val="ru-RU"/>
        </w:rPr>
        <w:t xml:space="preserve"> баллов.</w:t>
      </w:r>
    </w:p>
    <w:p w:rsidR="00870175" w:rsidRPr="002972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97275">
        <w:rPr>
          <w:rFonts w:ascii="Times New Roman" w:hAnsi="Times New Roman"/>
          <w:sz w:val="24"/>
          <w:szCs w:val="24"/>
          <w:lang w:val="ru-RU"/>
        </w:rPr>
        <w:t>С учетом значимости показателя:</w:t>
      </w:r>
      <w:r w:rsidR="00DD7CD6">
        <w:rPr>
          <w:rFonts w:ascii="Times New Roman" w:hAnsi="Times New Roman"/>
          <w:sz w:val="28"/>
          <w:szCs w:val="28"/>
          <w:lang w:val="ru-RU"/>
        </w:rPr>
        <w:t>60</w:t>
      </w:r>
      <w:r w:rsidRPr="00297275">
        <w:rPr>
          <w:rFonts w:ascii="Times New Roman" w:hAnsi="Times New Roman"/>
          <w:sz w:val="28"/>
          <w:szCs w:val="28"/>
          <w:lang w:val="ru-RU"/>
        </w:rPr>
        <w:t xml:space="preserve"> х 30% = </w:t>
      </w:r>
      <w:r w:rsidR="00DD7CD6">
        <w:rPr>
          <w:rFonts w:ascii="Times New Roman" w:hAnsi="Times New Roman"/>
          <w:sz w:val="28"/>
          <w:szCs w:val="28"/>
          <w:lang w:val="ru-RU"/>
        </w:rPr>
        <w:t>18</w:t>
      </w:r>
      <w:r w:rsidRPr="0029727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numPr>
          <w:ilvl w:val="1"/>
          <w:numId w:val="42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w:t>
      </w:r>
      <w:r w:rsidRPr="00870175">
        <w:rPr>
          <w:rFonts w:ascii="Times New Roman" w:hAnsi="Times New Roman" w:cs="Times New Roman"/>
          <w:sz w:val="28"/>
          <w:szCs w:val="28"/>
          <w:lang w:val="ru-RU"/>
        </w:rPr>
        <w:t>(в % от общего числа опрошенных получателей услуг)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(значимость показателя 40%)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Данный показатель основан на результатах опроса мнения получателей услуг и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sub_11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81250" cy="666750"/>
            <wp:effectExtent l="19050" t="0" r="0" b="0"/>
            <wp:docPr id="6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4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67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6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870175" w:rsidRDefault="00870175" w:rsidP="00870175">
      <w:pPr>
        <w:pStyle w:val="2"/>
        <w:spacing w:before="0"/>
        <w:ind w:left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266700"/>
            <wp:effectExtent l="19050" t="0" r="0" b="0"/>
            <wp:docPr id="6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/>
          <w:sz w:val="24"/>
          <w:szCs w:val="24"/>
        </w:rPr>
        <w:t xml:space="preserve"> - </w:t>
      </w:r>
      <w:r w:rsidRPr="00FF4E3D">
        <w:rPr>
          <w:rFonts w:ascii="Times New Roman" w:hAnsi="Times New Roman"/>
          <w:b w:val="0"/>
          <w:color w:val="auto"/>
          <w:sz w:val="24"/>
          <w:szCs w:val="24"/>
        </w:rPr>
        <w:t>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87365" w:rsidRDefault="007C1852" w:rsidP="00B31AA7">
      <w:pPr>
        <w:spacing w:after="0"/>
        <w:ind w:left="316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69+81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82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1318D2" w:rsidRPr="00887365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9A5A0B" w:rsidRPr="00887365">
        <w:rPr>
          <w:rFonts w:ascii="Times New Roman" w:hAnsi="Times New Roman"/>
          <w:sz w:val="24"/>
          <w:szCs w:val="24"/>
          <w:lang w:val="ru-RU"/>
        </w:rPr>
        <w:t>91</w:t>
      </w:r>
      <w:r w:rsidR="00887365" w:rsidRPr="00887365">
        <w:rPr>
          <w:rFonts w:ascii="Times New Roman" w:hAnsi="Times New Roman"/>
          <w:sz w:val="24"/>
          <w:szCs w:val="24"/>
          <w:lang w:val="ru-RU"/>
        </w:rPr>
        <w:t>,5</w:t>
      </w:r>
      <w:r w:rsidR="009A5A0B" w:rsidRPr="00887365">
        <w:rPr>
          <w:rFonts w:ascii="Times New Roman" w:hAnsi="Times New Roman"/>
          <w:sz w:val="24"/>
          <w:szCs w:val="24"/>
          <w:lang w:val="ru-RU"/>
        </w:rPr>
        <w:t xml:space="preserve"> балл</w:t>
      </w:r>
    </w:p>
    <w:p w:rsidR="00870175" w:rsidRPr="00887365" w:rsidRDefault="00870175" w:rsidP="00870175">
      <w:pPr>
        <w:spacing w:after="0"/>
        <w:ind w:left="284"/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</w:pPr>
    </w:p>
    <w:p w:rsidR="00870175" w:rsidRPr="00887365" w:rsidRDefault="00870175" w:rsidP="00870175">
      <w:pPr>
        <w:spacing w:after="0"/>
        <w:ind w:left="284"/>
        <w:rPr>
          <w:rFonts w:ascii="Times New Roman" w:eastAsia="Times New Roman" w:hAnsi="Times New Roman"/>
          <w:b/>
          <w:bCs/>
          <w:noProof/>
          <w:color w:val="4F81BD"/>
          <w:sz w:val="24"/>
          <w:szCs w:val="24"/>
          <w:lang w:val="ru-RU" w:eastAsia="ru-RU"/>
        </w:rPr>
      </w:pPr>
      <w:r w:rsidRPr="00887365"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  <w:t xml:space="preserve">С учетом значимости показателя: </w:t>
      </w:r>
      <w:r w:rsidR="009A5A0B" w:rsidRPr="00887365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91</w:t>
      </w:r>
      <w:r w:rsidR="00DD7CD6" w:rsidRPr="00887365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,4</w:t>
      </w:r>
      <w:r w:rsidR="009A5A0B" w:rsidRPr="00887365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х40%=</w:t>
      </w:r>
      <w:r w:rsidR="00DD7CD6" w:rsidRPr="00887365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36,6</w:t>
      </w:r>
      <w:r w:rsidRPr="00887365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балла</w:t>
      </w:r>
    </w:p>
    <w:p w:rsidR="00870175" w:rsidRPr="00887365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</w:p>
    <w:p w:rsidR="00870175" w:rsidRPr="00887365" w:rsidRDefault="00870175" w:rsidP="00870175">
      <w:pPr>
        <w:spacing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887365">
        <w:rPr>
          <w:rFonts w:ascii="Times New Roman" w:hAnsi="Times New Roman"/>
          <w:sz w:val="28"/>
          <w:szCs w:val="28"/>
          <w:lang w:val="ru-RU"/>
        </w:rPr>
        <w:lastRenderedPageBreak/>
        <w:t>Итого по критерию</w:t>
      </w:r>
      <w:r w:rsidRPr="00887365">
        <w:rPr>
          <w:rFonts w:ascii="Times New Roman" w:hAnsi="Times New Roman"/>
          <w:b/>
          <w:sz w:val="28"/>
          <w:szCs w:val="28"/>
          <w:lang w:val="ru-RU"/>
        </w:rPr>
        <w:t xml:space="preserve"> «Открытость и доступность информации об организации культуры»</w:t>
      </w:r>
      <w:r w:rsidR="00B614A6" w:rsidRPr="00887365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887365" w:rsidRPr="00887365">
        <w:rPr>
          <w:rFonts w:ascii="Times New Roman" w:hAnsi="Times New Roman"/>
          <w:sz w:val="28"/>
          <w:szCs w:val="28"/>
          <w:lang w:val="ru-RU"/>
        </w:rPr>
        <w:t>20,8+18</w:t>
      </w:r>
      <w:r w:rsidR="001318D2" w:rsidRPr="00887365">
        <w:rPr>
          <w:rFonts w:ascii="Times New Roman" w:hAnsi="Times New Roman"/>
          <w:sz w:val="28"/>
          <w:szCs w:val="28"/>
          <w:lang w:val="ru-RU"/>
        </w:rPr>
        <w:t xml:space="preserve">+ </w:t>
      </w:r>
      <w:r w:rsidR="00DD7CD6" w:rsidRPr="00887365">
        <w:rPr>
          <w:rFonts w:ascii="Times New Roman" w:hAnsi="Times New Roman"/>
          <w:sz w:val="28"/>
          <w:szCs w:val="28"/>
          <w:lang w:val="ru-RU"/>
        </w:rPr>
        <w:t>36,6</w:t>
      </w:r>
      <w:r w:rsidRPr="00887365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887365" w:rsidRPr="00887365">
        <w:rPr>
          <w:rFonts w:ascii="Times New Roman" w:hAnsi="Times New Roman"/>
          <w:sz w:val="28"/>
          <w:szCs w:val="28"/>
          <w:lang w:val="ru-RU"/>
        </w:rPr>
        <w:t>75</w:t>
      </w:r>
      <w:r w:rsidR="009A5A0B" w:rsidRPr="00887365">
        <w:rPr>
          <w:rFonts w:ascii="Times New Roman" w:hAnsi="Times New Roman"/>
          <w:sz w:val="28"/>
          <w:szCs w:val="28"/>
          <w:lang w:val="ru-RU"/>
        </w:rPr>
        <w:t>,4</w:t>
      </w:r>
      <w:r w:rsidRPr="0088736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балла</w:t>
      </w:r>
    </w:p>
    <w:p w:rsidR="00870175" w:rsidRPr="00887365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870175" w:rsidRPr="00887365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887365"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  <w:t>Выводы</w:t>
      </w:r>
      <w:r w:rsidRPr="0088736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по результатам оценки критерия открытости и доступности информации об организации культуры </w:t>
      </w:r>
    </w:p>
    <w:p w:rsidR="00870175" w:rsidRPr="001318D2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873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 первому критерию оценки</w:t>
      </w:r>
      <w:r w:rsidRPr="008873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отмечается, что на </w:t>
      </w:r>
      <w:r w:rsidRPr="0088736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информационных стендах и на </w:t>
      </w:r>
      <w:r w:rsidRPr="008873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сайте учреждения размещена</w:t>
      </w:r>
      <w:r w:rsidR="00887365" w:rsidRPr="008873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</w:t>
      </w:r>
      <w:r w:rsidRPr="008873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вся требуемая информация об организации культуры</w:t>
      </w:r>
      <w:r w:rsidRPr="001318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 этом отмечается высокий уровень удовлетворенности получателей услуг открытостью, полнотой и доступностью информации о деятельности организации, размещенной на информационных стендах, на сайте, так все получатели услуг, кто обращался за информацией об учреждении нашел требуемую информацию, что отражено в анкетах. Доля получателей услуг, обращавшихся за информацией об учреждении, представлена на диаграммах: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5866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2752725"/>
            <wp:effectExtent l="19050" t="0" r="9525" b="0"/>
            <wp:docPr id="70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B04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3171825"/>
            <wp:effectExtent l="19050" t="0" r="9525" b="0"/>
            <wp:docPr id="7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45B0F" w:rsidRDefault="00845B0F" w:rsidP="00845B0F">
      <w:pPr>
        <w:pStyle w:val="af6"/>
        <w:ind w:left="360" w:firstLine="0"/>
        <w:rPr>
          <w:b/>
          <w:i/>
          <w:color w:val="000000" w:themeColor="text1"/>
          <w:sz w:val="28"/>
          <w:szCs w:val="28"/>
        </w:rPr>
      </w:pPr>
    </w:p>
    <w:p w:rsidR="00115866" w:rsidRDefault="00115866" w:rsidP="00845B0F">
      <w:pPr>
        <w:pStyle w:val="af6"/>
        <w:ind w:left="360" w:firstLine="0"/>
        <w:rPr>
          <w:b/>
          <w:i/>
          <w:color w:val="000000" w:themeColor="text1"/>
          <w:sz w:val="28"/>
          <w:szCs w:val="28"/>
        </w:rPr>
      </w:pPr>
    </w:p>
    <w:p w:rsidR="00870175" w:rsidRPr="00FF4E3D" w:rsidRDefault="00870175" w:rsidP="00845B0F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Критерий "Комфортность условий предоставления услуг"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Данный критерий оценивается по двум показателям: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Обеспечение в организации комфортных условий для предоставления услуг;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Доля получателей услуг, удовлетворенных комфортностью условий предоставления услуг (в % от общего числа опрошенных получателей услуг)</w:t>
      </w:r>
    </w:p>
    <w:p w:rsidR="00870175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</w:t>
      </w:r>
      <w:r w:rsidR="00567073">
        <w:rPr>
          <w:b/>
          <w:color w:val="000000" w:themeColor="text1"/>
          <w:sz w:val="28"/>
          <w:szCs w:val="28"/>
        </w:rPr>
        <w:t xml:space="preserve">. </w:t>
      </w:r>
      <w:r w:rsidR="00870175" w:rsidRPr="00FF4E3D">
        <w:rPr>
          <w:b/>
          <w:color w:val="000000" w:themeColor="text1"/>
          <w:sz w:val="28"/>
          <w:szCs w:val="28"/>
        </w:rPr>
        <w:t>Обеспечение в организации комфортных условий для предоставления услуг (значимость показателя 50%)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8640"/>
        <w:gridCol w:w="1134"/>
      </w:tblGrid>
      <w:tr w:rsidR="002078CA" w:rsidRPr="00845B0F" w:rsidTr="002078CA">
        <w:trPr>
          <w:trHeight w:val="699"/>
        </w:trPr>
        <w:tc>
          <w:tcPr>
            <w:tcW w:w="574" w:type="dxa"/>
          </w:tcPr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8640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(20 баллов за каждое комфортное условие)</w:t>
            </w:r>
          </w:p>
        </w:tc>
        <w:tc>
          <w:tcPr>
            <w:tcW w:w="1134" w:type="dxa"/>
          </w:tcPr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Наличие </w:t>
            </w: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2078CA" w:rsidRPr="00FF4E3D" w:rsidTr="002078CA">
        <w:tc>
          <w:tcPr>
            <w:tcW w:w="574" w:type="dxa"/>
          </w:tcPr>
          <w:p w:rsidR="00870175" w:rsidRPr="00845B0F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40" w:type="dxa"/>
          </w:tcPr>
          <w:p w:rsidR="00870175" w:rsidRPr="00FF4E3D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FF4E3D">
              <w:rPr>
                <w:rFonts w:ascii="Times New Roman" w:hAnsi="Times New Roman" w:cs="Times New Roman"/>
              </w:rPr>
              <w:t xml:space="preserve"> наличие комфортной зоны отдыха (ожидания)</w:t>
            </w:r>
          </w:p>
        </w:tc>
        <w:tc>
          <w:tcPr>
            <w:tcW w:w="1134" w:type="dxa"/>
          </w:tcPr>
          <w:p w:rsidR="00870175" w:rsidRPr="00887365" w:rsidRDefault="0088736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736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2078CA" w:rsidRPr="00FF4E3D" w:rsidTr="002078CA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870175" w:rsidRPr="00FF4E3D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FF4E3D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</w:tc>
        <w:tc>
          <w:tcPr>
            <w:tcW w:w="1134" w:type="dxa"/>
          </w:tcPr>
          <w:p w:rsidR="00870175" w:rsidRPr="00887365" w:rsidRDefault="0088736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736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2078CA" w:rsidRPr="00FF4E3D" w:rsidTr="002078CA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</w:tcPr>
          <w:p w:rsidR="00870175" w:rsidRPr="00FF4E3D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FF4E3D">
              <w:rPr>
                <w:rFonts w:ascii="Times New Roman" w:hAnsi="Times New Roman" w:cs="Times New Roman"/>
              </w:rPr>
              <w:t>доступность питьевой воды</w:t>
            </w:r>
          </w:p>
        </w:tc>
        <w:tc>
          <w:tcPr>
            <w:tcW w:w="1134" w:type="dxa"/>
          </w:tcPr>
          <w:p w:rsidR="00870175" w:rsidRPr="00887365" w:rsidRDefault="0088736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736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2078CA" w:rsidRPr="00FF4E3D" w:rsidTr="002078CA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:rsidR="00870175" w:rsidRPr="00FF4E3D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FF4E3D">
              <w:rPr>
                <w:rFonts w:ascii="Times New Roman" w:hAnsi="Times New Roman" w:cs="Times New Roman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134" w:type="dxa"/>
          </w:tcPr>
          <w:p w:rsidR="00870175" w:rsidRPr="00887365" w:rsidRDefault="0088736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736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2078CA" w:rsidRPr="00FF4E3D" w:rsidTr="002078CA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</w:tcPr>
          <w:p w:rsidR="00870175" w:rsidRPr="00FF4E3D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FF4E3D">
              <w:rPr>
                <w:rFonts w:ascii="Times New Roman" w:hAnsi="Times New Roman" w:cs="Times New Roman"/>
              </w:rPr>
              <w:t>санитарное состояние помещений организаций</w:t>
            </w:r>
          </w:p>
        </w:tc>
        <w:tc>
          <w:tcPr>
            <w:tcW w:w="1134" w:type="dxa"/>
          </w:tcPr>
          <w:p w:rsidR="00870175" w:rsidRPr="00887365" w:rsidRDefault="0088736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736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2078CA" w:rsidRPr="00FF4E3D" w:rsidTr="002078CA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0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870175" w:rsidRPr="00887365" w:rsidRDefault="0088736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8736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FF4E3D" w:rsidTr="002078CA">
        <w:tc>
          <w:tcPr>
            <w:tcW w:w="9214" w:type="dxa"/>
            <w:gridSpan w:val="2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70175" w:rsidRPr="00887365" w:rsidRDefault="00887365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88736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0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определяется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sub_12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752600" cy="295275"/>
            <wp:effectExtent l="19050" t="0" r="0" b="0"/>
            <wp:docPr id="7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5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38150" cy="266700"/>
            <wp:effectExtent l="19050" t="0" r="0" b="0"/>
            <wp:docPr id="7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0" t="0" r="0" b="0"/>
            <wp:docPr id="7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_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комфортных условий предоставления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5 и более</w:t>
      </w:r>
      <w:r w:rsidR="0011586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1A11A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комфортных условий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 данному показателю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45B0F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Таким образом, </w:t>
      </w:r>
      <w:r w:rsidR="001A11A7" w:rsidRPr="00417FD9">
        <w:rPr>
          <w:rFonts w:ascii="Times New Roman" w:hAnsi="Times New Roman"/>
          <w:sz w:val="24"/>
          <w:szCs w:val="24"/>
          <w:lang w:val="ru-RU"/>
        </w:rPr>
        <w:t xml:space="preserve">поскольку </w:t>
      </w:r>
      <w:r w:rsidR="003321E9" w:rsidRPr="00417FD9">
        <w:rPr>
          <w:rFonts w:ascii="Times New Roman" w:hAnsi="Times New Roman"/>
          <w:sz w:val="24"/>
          <w:szCs w:val="24"/>
          <w:lang w:val="ru-RU"/>
        </w:rPr>
        <w:t>в</w:t>
      </w:r>
      <w:r w:rsidR="001A11A7" w:rsidRPr="00417F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11A7" w:rsidRPr="00887365">
        <w:rPr>
          <w:rFonts w:ascii="Times New Roman" w:hAnsi="Times New Roman"/>
          <w:sz w:val="24"/>
          <w:szCs w:val="24"/>
          <w:lang w:val="ru-RU"/>
        </w:rPr>
        <w:t>учреждени</w:t>
      </w:r>
      <w:r w:rsidR="003321E9" w:rsidRPr="00887365">
        <w:rPr>
          <w:rFonts w:ascii="Times New Roman" w:hAnsi="Times New Roman"/>
          <w:sz w:val="24"/>
          <w:szCs w:val="24"/>
          <w:lang w:val="ru-RU"/>
        </w:rPr>
        <w:t>и</w:t>
      </w:r>
      <w:r w:rsidR="0088736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11A7" w:rsidRPr="00887365">
        <w:rPr>
          <w:rFonts w:ascii="Times New Roman" w:hAnsi="Times New Roman"/>
          <w:sz w:val="24"/>
          <w:szCs w:val="24"/>
          <w:lang w:val="ru-RU"/>
        </w:rPr>
        <w:t>представлено</w:t>
      </w:r>
      <w:r w:rsidR="00887365" w:rsidRPr="00887365">
        <w:rPr>
          <w:rFonts w:ascii="Times New Roman" w:hAnsi="Times New Roman"/>
          <w:b/>
          <w:sz w:val="24"/>
          <w:szCs w:val="24"/>
          <w:lang w:val="ru-RU"/>
        </w:rPr>
        <w:t xml:space="preserve"> 0</w:t>
      </w:r>
      <w:r w:rsidR="0088736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A11A7" w:rsidRPr="00417FD9">
        <w:rPr>
          <w:rFonts w:ascii="Times New Roman" w:hAnsi="Times New Roman"/>
          <w:sz w:val="24"/>
          <w:szCs w:val="24"/>
          <w:lang w:val="ru-RU"/>
        </w:rPr>
        <w:t>комфортных условий</w:t>
      </w:r>
      <w:r w:rsidR="001A11A7">
        <w:rPr>
          <w:rFonts w:ascii="Times New Roman" w:hAnsi="Times New Roman"/>
          <w:sz w:val="24"/>
          <w:szCs w:val="24"/>
          <w:lang w:val="ru-RU"/>
        </w:rPr>
        <w:t xml:space="preserve"> по показателю</w:t>
      </w:r>
      <w:r w:rsidR="0011586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комфортных условий для предоставления услуг»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  <w:r w:rsidR="00845B0F">
        <w:rPr>
          <w:rFonts w:ascii="Times New Roman" w:hAnsi="Times New Roman"/>
          <w:sz w:val="24"/>
          <w:szCs w:val="24"/>
          <w:lang w:val="ru-RU"/>
        </w:rPr>
        <w:t xml:space="preserve"> 100 баллов.</w:t>
      </w:r>
    </w:p>
    <w:p w:rsidR="00845B0F" w:rsidRDefault="00845B0F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45B0F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417FD9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887365">
        <w:rPr>
          <w:rFonts w:ascii="Times New Roman" w:hAnsi="Times New Roman"/>
          <w:b/>
          <w:sz w:val="24"/>
          <w:szCs w:val="24"/>
          <w:lang w:val="ru-RU"/>
        </w:rPr>
        <w:t>0</w:t>
      </w:r>
      <w:r w:rsidRPr="00221901">
        <w:rPr>
          <w:rFonts w:ascii="Times New Roman" w:hAnsi="Times New Roman"/>
          <w:b/>
          <w:sz w:val="24"/>
          <w:szCs w:val="24"/>
          <w:lang w:val="ru-RU"/>
        </w:rPr>
        <w:t xml:space="preserve">х50% = </w:t>
      </w:r>
      <w:r w:rsidR="0088736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0 </w:t>
      </w:r>
      <w:r w:rsidRPr="00221901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2.2.</w:t>
      </w:r>
      <w:r w:rsidR="00870175" w:rsidRPr="00FF4E3D">
        <w:rPr>
          <w:b/>
          <w:color w:val="000000" w:themeColor="text1"/>
          <w:sz w:val="28"/>
          <w:szCs w:val="28"/>
        </w:rPr>
        <w:t>Доля получателей услуг, удовлетворенных комфортностью условий предоставления услуг (в % от общего числа опрошенных получателей услуг) (значимость показателя 50%)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sub_12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74165" cy="596265"/>
            <wp:effectExtent l="19050" t="0" r="0" b="0"/>
            <wp:docPr id="75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6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61010" cy="294005"/>
            <wp:effectExtent l="19050" t="0" r="0" b="0"/>
            <wp:docPr id="76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получателей услуг, удовлетворенных комфортностью предоставления услуг организацией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77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>Результаты опроса пользователей услуг представлены на диаграмме: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93B04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19050" t="0" r="9525" b="0"/>
            <wp:docPr id="7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комфортностью условий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2E59A6" w:rsidRDefault="007C1852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81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х100=98,8 баллов</m:t>
          </m:r>
        </m:oMath>
      </m:oMathPara>
    </w:p>
    <w:p w:rsidR="00870175" w:rsidRPr="002E59A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2E59A6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2E59A6">
        <w:rPr>
          <w:rFonts w:ascii="Times New Roman" w:hAnsi="Times New Roman"/>
          <w:sz w:val="24"/>
          <w:szCs w:val="24"/>
          <w:lang w:val="ru-RU"/>
        </w:rPr>
        <w:t>С уче</w:t>
      </w:r>
      <w:r w:rsidR="00221901" w:rsidRPr="002E59A6">
        <w:rPr>
          <w:rFonts w:ascii="Times New Roman" w:hAnsi="Times New Roman"/>
          <w:sz w:val="24"/>
          <w:szCs w:val="24"/>
          <w:lang w:val="ru-RU"/>
        </w:rPr>
        <w:t>том значимости показателя: 9</w:t>
      </w:r>
      <w:r w:rsidR="00887365" w:rsidRPr="002E59A6">
        <w:rPr>
          <w:rFonts w:ascii="Times New Roman" w:hAnsi="Times New Roman"/>
          <w:sz w:val="24"/>
          <w:szCs w:val="24"/>
          <w:lang w:val="ru-RU"/>
        </w:rPr>
        <w:t>8,8</w:t>
      </w:r>
      <w:r w:rsidRPr="002E59A6">
        <w:rPr>
          <w:rFonts w:ascii="Times New Roman" w:hAnsi="Times New Roman"/>
          <w:sz w:val="24"/>
          <w:szCs w:val="24"/>
          <w:lang w:val="ru-RU"/>
        </w:rPr>
        <w:t xml:space="preserve">х50% = </w:t>
      </w:r>
      <w:r w:rsidR="00887365" w:rsidRPr="002E59A6">
        <w:rPr>
          <w:rFonts w:ascii="Times New Roman" w:hAnsi="Times New Roman"/>
          <w:b/>
          <w:sz w:val="24"/>
          <w:szCs w:val="24"/>
          <w:u w:val="single"/>
          <w:lang w:val="ru-RU"/>
        </w:rPr>
        <w:t>49,4</w:t>
      </w:r>
      <w:r w:rsidRPr="002E59A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баллов</w:t>
      </w:r>
    </w:p>
    <w:p w:rsidR="00870175" w:rsidRPr="002E59A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221901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  <w:r w:rsidRPr="002E59A6">
        <w:rPr>
          <w:rFonts w:ascii="Times New Roman" w:hAnsi="Times New Roman"/>
          <w:sz w:val="28"/>
          <w:szCs w:val="28"/>
          <w:lang w:val="ru-RU"/>
        </w:rPr>
        <w:t xml:space="preserve">Итого по критерию </w:t>
      </w:r>
      <w:r w:rsidRPr="002E59A6">
        <w:rPr>
          <w:rFonts w:ascii="Times New Roman" w:hAnsi="Times New Roman"/>
          <w:b/>
          <w:sz w:val="28"/>
          <w:szCs w:val="28"/>
          <w:lang w:val="ru-RU"/>
        </w:rPr>
        <w:t>«Комфортность условий предоставления услуг»</w:t>
      </w:r>
      <w:r w:rsidRPr="002E59A6">
        <w:rPr>
          <w:rFonts w:ascii="Times New Roman" w:hAnsi="Times New Roman"/>
          <w:sz w:val="28"/>
          <w:szCs w:val="28"/>
          <w:lang w:val="ru-RU"/>
        </w:rPr>
        <w:t>:</w:t>
      </w:r>
    </w:p>
    <w:p w:rsidR="00870175" w:rsidRPr="00887365" w:rsidRDefault="0088736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lang w:val="ru-RU"/>
        </w:rPr>
      </w:pPr>
      <w:r w:rsidRPr="00887365">
        <w:rPr>
          <w:rFonts w:ascii="Times New Roman" w:hAnsi="Times New Roman"/>
          <w:sz w:val="28"/>
          <w:szCs w:val="28"/>
          <w:lang w:val="ru-RU"/>
        </w:rPr>
        <w:t>0+49,4</w:t>
      </w:r>
      <w:r w:rsidR="00870175" w:rsidRPr="00887365">
        <w:rPr>
          <w:rFonts w:ascii="Times New Roman" w:hAnsi="Times New Roman"/>
          <w:sz w:val="28"/>
          <w:szCs w:val="28"/>
          <w:lang w:val="ru-RU"/>
        </w:rPr>
        <w:t>=</w:t>
      </w:r>
      <w:r w:rsidRPr="00887365">
        <w:rPr>
          <w:rFonts w:ascii="Times New Roman" w:hAnsi="Times New Roman"/>
          <w:b/>
          <w:sz w:val="28"/>
          <w:szCs w:val="28"/>
          <w:lang w:val="ru-RU"/>
        </w:rPr>
        <w:t>49,4</w:t>
      </w:r>
      <w:r w:rsidR="00221901" w:rsidRPr="00887365">
        <w:rPr>
          <w:rFonts w:ascii="Times New Roman" w:hAnsi="Times New Roman"/>
          <w:b/>
          <w:sz w:val="28"/>
          <w:szCs w:val="28"/>
          <w:lang w:val="ru-RU"/>
        </w:rPr>
        <w:t xml:space="preserve"> баллов</w:t>
      </w:r>
    </w:p>
    <w:p w:rsidR="00870175" w:rsidRPr="0088736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b/>
          <w:sz w:val="24"/>
          <w:szCs w:val="24"/>
          <w:u w:val="single"/>
          <w:lang w:val="ru-RU"/>
        </w:rPr>
        <w:t>Вывод по данному критерию</w:t>
      </w:r>
      <w:r w:rsidR="00567073" w:rsidRPr="0087017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: </w:t>
      </w:r>
      <w:r w:rsidR="00567073">
        <w:rPr>
          <w:rFonts w:ascii="Times New Roman" w:hAnsi="Times New Roman"/>
          <w:sz w:val="24"/>
          <w:szCs w:val="24"/>
          <w:lang w:val="ru-RU"/>
        </w:rPr>
        <w:t>В</w:t>
      </w:r>
      <w:r w:rsidR="00567073" w:rsidRPr="00870175">
        <w:rPr>
          <w:rFonts w:ascii="Times New Roman" w:hAnsi="Times New Roman"/>
          <w:sz w:val="24"/>
          <w:szCs w:val="24"/>
          <w:lang w:val="ru-RU"/>
        </w:rPr>
        <w:t xml:space="preserve"> результате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 проведенного исследования установлен</w:t>
      </w:r>
      <w:r w:rsidR="00115866">
        <w:rPr>
          <w:rFonts w:ascii="Times New Roman" w:hAnsi="Times New Roman"/>
          <w:sz w:val="24"/>
          <w:szCs w:val="24"/>
          <w:lang w:val="ru-RU"/>
        </w:rPr>
        <w:t>о отсутствие у учреждения помещения, в связи с чем по всем показателям комфортности учреждению были проставлены отрицательные оценки. При этом пользователи услуг учреждения дали высокую оценку комфортности в учреждении.</w:t>
      </w:r>
      <w:r w:rsidR="00115866" w:rsidRPr="0087017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15866" w:rsidRDefault="00115866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15866" w:rsidRDefault="00115866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15866" w:rsidRDefault="00115866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15866" w:rsidRDefault="00115866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15866" w:rsidRDefault="00115866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15866" w:rsidRDefault="00115866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15866" w:rsidRDefault="00115866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15866" w:rsidRDefault="00115866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15866" w:rsidRDefault="00115866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15866" w:rsidRDefault="00115866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15866" w:rsidRDefault="00115866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15866" w:rsidRPr="00870175" w:rsidRDefault="00115866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FF4E3D" w:rsidRDefault="00870175" w:rsidP="00445DFB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«Доступность услуг для инвалидов»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3.1. Оборудование территории, прилегающей к организации, и ее помещений с учетом доступности для инвалидов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30%)</w:t>
      </w:r>
    </w:p>
    <w:tbl>
      <w:tblPr>
        <w:tblStyle w:val="5"/>
        <w:tblW w:w="4819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353"/>
      </w:tblGrid>
      <w:tr w:rsidR="00870175" w:rsidRPr="00FF4E3D" w:rsidTr="001B02C3">
        <w:trPr>
          <w:trHeight w:val="20"/>
        </w:trPr>
        <w:tc>
          <w:tcPr>
            <w:tcW w:w="340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11" w:type="pct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649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9A5A0B" w:rsidRPr="004921F5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4921F5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1" w:type="pct"/>
            <w:noWrap/>
            <w:hideMark/>
          </w:tcPr>
          <w:p w:rsidR="009A5A0B" w:rsidRPr="004921F5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входных групп пандусами/подъемными платформами; </w:t>
            </w:r>
          </w:p>
        </w:tc>
        <w:tc>
          <w:tcPr>
            <w:tcW w:w="649" w:type="pct"/>
            <w:noWrap/>
            <w:hideMark/>
          </w:tcPr>
          <w:p w:rsidR="009A5A0B" w:rsidRPr="004921F5" w:rsidRDefault="004921F5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21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  <w:r w:rsidR="009A5A0B" w:rsidRPr="004921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5A0B" w:rsidRPr="004921F5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4921F5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1" w:type="pct"/>
            <w:noWrap/>
            <w:hideMark/>
          </w:tcPr>
          <w:p w:rsidR="009A5A0B" w:rsidRPr="004921F5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выделенных стоянок для автотранспортных средств инвалидов; </w:t>
            </w:r>
          </w:p>
        </w:tc>
        <w:tc>
          <w:tcPr>
            <w:tcW w:w="649" w:type="pct"/>
            <w:noWrap/>
            <w:hideMark/>
          </w:tcPr>
          <w:p w:rsidR="009A5A0B" w:rsidRPr="004921F5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21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4921F5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4921F5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1" w:type="pct"/>
            <w:noWrap/>
            <w:hideMark/>
          </w:tcPr>
          <w:p w:rsidR="009A5A0B" w:rsidRPr="004921F5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адаптированных лифтов, поручней, расширенных дверных проемов; </w:t>
            </w:r>
          </w:p>
        </w:tc>
        <w:tc>
          <w:tcPr>
            <w:tcW w:w="649" w:type="pct"/>
            <w:noWrap/>
            <w:hideMark/>
          </w:tcPr>
          <w:p w:rsidR="009A5A0B" w:rsidRPr="004921F5" w:rsidRDefault="004921F5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21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4921F5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4921F5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1" w:type="pct"/>
            <w:noWrap/>
            <w:hideMark/>
          </w:tcPr>
          <w:p w:rsidR="009A5A0B" w:rsidRPr="004921F5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сменных кресел-колясок; </w:t>
            </w:r>
          </w:p>
        </w:tc>
        <w:tc>
          <w:tcPr>
            <w:tcW w:w="649" w:type="pct"/>
            <w:noWrap/>
            <w:hideMark/>
          </w:tcPr>
          <w:p w:rsidR="009A5A0B" w:rsidRPr="004921F5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21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4921F5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4921F5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1" w:type="pct"/>
            <w:noWrap/>
            <w:hideMark/>
          </w:tcPr>
          <w:p w:rsidR="009A5A0B" w:rsidRPr="004921F5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специально оборудованных санитарно-гигиенических помещений в организации </w:t>
            </w:r>
          </w:p>
        </w:tc>
        <w:tc>
          <w:tcPr>
            <w:tcW w:w="649" w:type="pct"/>
            <w:noWrap/>
            <w:hideMark/>
          </w:tcPr>
          <w:p w:rsidR="009A5A0B" w:rsidRPr="004921F5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21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E2766" w:rsidRPr="004921F5" w:rsidTr="009E2766">
        <w:trPr>
          <w:trHeight w:val="300"/>
        </w:trPr>
        <w:tc>
          <w:tcPr>
            <w:tcW w:w="4351" w:type="pct"/>
            <w:gridSpan w:val="2"/>
            <w:noWrap/>
            <w:hideMark/>
          </w:tcPr>
          <w:p w:rsidR="009E2766" w:rsidRPr="004921F5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pct"/>
            <w:noWrap/>
            <w:hideMark/>
          </w:tcPr>
          <w:p w:rsidR="009E2766" w:rsidRPr="004921F5" w:rsidRDefault="004921F5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70175" w:rsidRPr="004921F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4921F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4921F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sub_1301"/>
      <w:r w:rsidRPr="004921F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7160" cy="325755"/>
            <wp:effectExtent l="19050" t="0" r="0" b="0"/>
            <wp:docPr id="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1F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7"/>
      <w:r w:rsidRPr="004921F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4921F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4921F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325755"/>
            <wp:effectExtent l="19050" t="0" r="0" b="0"/>
            <wp:docPr id="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1F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870175" w:rsidRPr="004921F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4921F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13385" cy="325755"/>
            <wp:effectExtent l="0" t="0" r="0" b="0"/>
            <wp:docPr id="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1F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условий доступности организации для инвалидов.</w:t>
      </w:r>
    </w:p>
    <w:p w:rsidR="00870175" w:rsidRPr="004921F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4921F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4921F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4921F5">
        <w:rPr>
          <w:rFonts w:ascii="Times New Roman" w:hAnsi="Times New Roman"/>
          <w:b/>
          <w:sz w:val="24"/>
          <w:szCs w:val="24"/>
          <w:lang w:val="ru-RU"/>
        </w:rPr>
        <w:t xml:space="preserve">«Оборудование территории, прилегающей к организации, и ее помещений с учетом доступности для инвалидов» </w:t>
      </w:r>
      <w:r w:rsidRPr="004921F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4921F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4921F5" w:rsidRDefault="00EE43F3" w:rsidP="00451F1C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w:r w:rsidRPr="004921F5">
        <w:rPr>
          <w:rFonts w:ascii="Times New Roman" w:hAnsi="Times New Roman"/>
          <w:sz w:val="24"/>
          <w:szCs w:val="24"/>
          <w:lang w:val="ru-RU"/>
        </w:rPr>
        <w:t>20х</w:t>
      </w:r>
      <w:r w:rsidR="004921F5" w:rsidRPr="004921F5">
        <w:rPr>
          <w:rFonts w:ascii="Times New Roman" w:hAnsi="Times New Roman"/>
          <w:sz w:val="24"/>
          <w:szCs w:val="24"/>
          <w:lang w:val="ru-RU"/>
        </w:rPr>
        <w:t>0</w:t>
      </w:r>
      <w:r w:rsidRPr="004921F5">
        <w:rPr>
          <w:rFonts w:ascii="Times New Roman" w:hAnsi="Times New Roman"/>
          <w:sz w:val="24"/>
          <w:szCs w:val="24"/>
          <w:lang w:val="ru-RU"/>
        </w:rPr>
        <w:t>=</w:t>
      </w:r>
      <w:r w:rsidR="00870175" w:rsidRPr="004921F5">
        <w:rPr>
          <w:rFonts w:ascii="Times New Roman" w:hAnsi="Times New Roman"/>
          <w:sz w:val="24"/>
          <w:szCs w:val="24"/>
          <w:lang w:val="ru-RU"/>
        </w:rPr>
        <w:t>0 баллов</w:t>
      </w:r>
    </w:p>
    <w:p w:rsidR="00870175" w:rsidRPr="004921F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4921F5">
        <w:rPr>
          <w:rFonts w:ascii="Times New Roman" w:hAnsi="Times New Roman"/>
          <w:sz w:val="24"/>
          <w:szCs w:val="24"/>
          <w:lang w:val="ru-RU"/>
        </w:rPr>
        <w:t>С</w:t>
      </w:r>
      <w:r w:rsidR="00EE43F3" w:rsidRPr="004921F5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Pr="004921F5">
        <w:rPr>
          <w:rFonts w:ascii="Times New Roman" w:hAnsi="Times New Roman"/>
          <w:sz w:val="24"/>
          <w:szCs w:val="24"/>
          <w:lang w:val="ru-RU"/>
        </w:rPr>
        <w:t xml:space="preserve">0х30% = </w:t>
      </w:r>
      <w:r w:rsidR="004921F5" w:rsidRPr="004921F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0 </w:t>
      </w:r>
      <w:r w:rsidRPr="004921F5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EE43F3" w:rsidRPr="004921F5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3.2. Обеспечение в организации условий доступности, позволяющих инвалидам получать услуги наравне с другими (значимость показателя </w:t>
      </w:r>
      <w:r w:rsidRPr="0087017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0%)</w:t>
      </w:r>
    </w:p>
    <w:tbl>
      <w:tblPr>
        <w:tblStyle w:val="5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1275"/>
      </w:tblGrid>
      <w:tr w:rsidR="00870175" w:rsidRPr="00FF4E3D" w:rsidTr="001B02C3">
        <w:trPr>
          <w:trHeight w:val="20"/>
        </w:trPr>
        <w:tc>
          <w:tcPr>
            <w:tcW w:w="567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7" w:type="dxa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1275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для инвалидов по слуху и зрению звуковой и зрительной информации; </w:t>
            </w:r>
          </w:p>
        </w:tc>
        <w:tc>
          <w:tcPr>
            <w:tcW w:w="1275" w:type="dxa"/>
            <w:noWrap/>
            <w:hideMark/>
          </w:tcPr>
          <w:p w:rsidR="009A5A0B" w:rsidRPr="004921F5" w:rsidRDefault="004921F5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21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</w:tc>
        <w:tc>
          <w:tcPr>
            <w:tcW w:w="1275" w:type="dxa"/>
            <w:noWrap/>
            <w:hideMark/>
          </w:tcPr>
          <w:p w:rsidR="009A5A0B" w:rsidRPr="004921F5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21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сурдопереводчика (тифлосурдопереводчика); </w:t>
            </w:r>
          </w:p>
        </w:tc>
        <w:tc>
          <w:tcPr>
            <w:tcW w:w="1275" w:type="dxa"/>
            <w:noWrap/>
            <w:hideMark/>
          </w:tcPr>
          <w:p w:rsidR="009A5A0B" w:rsidRPr="004921F5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21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альтернативной версии официального сайта организации в сети «Интернет» для инвалидов по зрению; </w:t>
            </w:r>
          </w:p>
        </w:tc>
        <w:tc>
          <w:tcPr>
            <w:tcW w:w="1275" w:type="dxa"/>
            <w:noWrap/>
            <w:hideMark/>
          </w:tcPr>
          <w:p w:rsidR="009A5A0B" w:rsidRPr="004921F5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21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  <w:tc>
          <w:tcPr>
            <w:tcW w:w="1275" w:type="dxa"/>
            <w:noWrap/>
            <w:hideMark/>
          </w:tcPr>
          <w:p w:rsidR="009A5A0B" w:rsidRPr="004921F5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21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21F5" w:rsidRPr="004921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предоставления услуги в дистанционном режиме или на дому </w:t>
            </w:r>
          </w:p>
        </w:tc>
        <w:tc>
          <w:tcPr>
            <w:tcW w:w="1275" w:type="dxa"/>
            <w:noWrap/>
            <w:hideMark/>
          </w:tcPr>
          <w:p w:rsidR="009A5A0B" w:rsidRPr="004921F5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21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21F5" w:rsidRPr="004921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E2766" w:rsidRPr="00FF4E3D" w:rsidTr="00CF08AE">
        <w:trPr>
          <w:trHeight w:val="300"/>
        </w:trPr>
        <w:tc>
          <w:tcPr>
            <w:tcW w:w="9214" w:type="dxa"/>
            <w:gridSpan w:val="2"/>
            <w:noWrap/>
            <w:hideMark/>
          </w:tcPr>
          <w:p w:rsidR="009E2766" w:rsidRPr="00FF4E3D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noWrap/>
            <w:hideMark/>
          </w:tcPr>
          <w:p w:rsidR="009E2766" w:rsidRPr="004921F5" w:rsidRDefault="004921F5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sub_13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609725" cy="323850"/>
            <wp:effectExtent l="19050" t="0" r="0" b="0"/>
            <wp:docPr id="8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8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323850"/>
            <wp:effectExtent l="19050" t="0" r="0" b="0"/>
            <wp:docPr id="8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870175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noProof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0" b="0"/>
            <wp:docPr id="8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sz w:val="24"/>
          <w:szCs w:val="24"/>
        </w:rPr>
        <w:t xml:space="preserve"> - количество условий доступности, позволяющих инвалидам получать услуги наравне с другими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451F1C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451F1C">
        <w:rPr>
          <w:rFonts w:ascii="Times New Roman" w:hAnsi="Times New Roman"/>
          <w:sz w:val="24"/>
          <w:szCs w:val="24"/>
          <w:lang w:val="ru-RU"/>
        </w:rPr>
        <w:t xml:space="preserve">показателю </w:t>
      </w:r>
      <w:r w:rsidRPr="00451F1C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условий доступности, позволяющих инвалидам получать услуги наравне с другими» </w:t>
      </w:r>
      <w:r w:rsidRPr="00451F1C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451F1C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4921F5" w:rsidRDefault="00C60387" w:rsidP="00C60387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21F5">
        <w:rPr>
          <w:rFonts w:ascii="Times New Roman" w:hAnsi="Times New Roman"/>
          <w:b/>
          <w:sz w:val="28"/>
          <w:szCs w:val="28"/>
          <w:lang w:val="ru-RU"/>
        </w:rPr>
        <w:t>20х</w:t>
      </w:r>
      <w:r w:rsidR="004921F5" w:rsidRPr="004921F5">
        <w:rPr>
          <w:rFonts w:ascii="Times New Roman" w:hAnsi="Times New Roman"/>
          <w:b/>
          <w:sz w:val="28"/>
          <w:szCs w:val="28"/>
          <w:lang w:val="ru-RU"/>
        </w:rPr>
        <w:t>1</w:t>
      </w:r>
      <w:r w:rsidR="00591C8E" w:rsidRPr="004921F5">
        <w:rPr>
          <w:rFonts w:ascii="Times New Roman" w:hAnsi="Times New Roman"/>
          <w:b/>
          <w:sz w:val="28"/>
          <w:szCs w:val="28"/>
          <w:lang w:val="ru-RU"/>
        </w:rPr>
        <w:t>=</w:t>
      </w:r>
      <w:r w:rsidR="004921F5" w:rsidRPr="004921F5">
        <w:rPr>
          <w:rFonts w:ascii="Times New Roman" w:hAnsi="Times New Roman"/>
          <w:b/>
          <w:sz w:val="28"/>
          <w:szCs w:val="28"/>
          <w:lang w:val="ru-RU"/>
        </w:rPr>
        <w:t>2</w:t>
      </w:r>
      <w:r w:rsidRPr="004921F5">
        <w:rPr>
          <w:rFonts w:ascii="Times New Roman" w:hAnsi="Times New Roman"/>
          <w:b/>
          <w:sz w:val="28"/>
          <w:szCs w:val="28"/>
          <w:lang w:val="ru-RU"/>
        </w:rPr>
        <w:t>0</w:t>
      </w:r>
      <w:r w:rsidR="00870175" w:rsidRPr="004921F5">
        <w:rPr>
          <w:rFonts w:ascii="Times New Roman" w:hAnsi="Times New Roman"/>
          <w:b/>
          <w:sz w:val="28"/>
          <w:szCs w:val="28"/>
          <w:lang w:val="ru-RU"/>
        </w:rPr>
        <w:t xml:space="preserve"> баллов</w:t>
      </w:r>
    </w:p>
    <w:p w:rsidR="00870175" w:rsidRPr="00E2761B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21F5">
        <w:rPr>
          <w:rFonts w:ascii="Times New Roman" w:hAnsi="Times New Roman"/>
          <w:sz w:val="24"/>
          <w:szCs w:val="24"/>
          <w:lang w:val="ru-RU"/>
        </w:rPr>
        <w:t>С</w:t>
      </w:r>
      <w:r w:rsidR="00591C8E" w:rsidRPr="004921F5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="004921F5" w:rsidRPr="004921F5">
        <w:rPr>
          <w:rFonts w:ascii="Times New Roman" w:hAnsi="Times New Roman"/>
          <w:b/>
          <w:sz w:val="28"/>
          <w:szCs w:val="28"/>
          <w:lang w:val="ru-RU"/>
        </w:rPr>
        <w:t>2</w:t>
      </w:r>
      <w:r w:rsidR="00C60387" w:rsidRPr="004921F5">
        <w:rPr>
          <w:rFonts w:ascii="Times New Roman" w:hAnsi="Times New Roman"/>
          <w:b/>
          <w:sz w:val="28"/>
          <w:szCs w:val="28"/>
          <w:lang w:val="ru-RU"/>
        </w:rPr>
        <w:t>0</w:t>
      </w:r>
      <w:r w:rsidRPr="004921F5">
        <w:rPr>
          <w:rFonts w:ascii="Times New Roman" w:hAnsi="Times New Roman"/>
          <w:b/>
          <w:sz w:val="28"/>
          <w:szCs w:val="28"/>
          <w:lang w:val="ru-RU"/>
        </w:rPr>
        <w:t xml:space="preserve">х40% = </w:t>
      </w:r>
      <w:r w:rsidR="004921F5" w:rsidRPr="004921F5">
        <w:rPr>
          <w:rFonts w:ascii="Times New Roman" w:hAnsi="Times New Roman"/>
          <w:b/>
          <w:sz w:val="28"/>
          <w:szCs w:val="28"/>
          <w:u w:val="single"/>
          <w:lang w:val="ru-RU"/>
        </w:rPr>
        <w:t>8</w:t>
      </w:r>
      <w:r w:rsidRPr="004921F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</w:t>
      </w:r>
      <w:r w:rsidR="00591C8E" w:rsidRPr="004921F5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3.3. Доля получателей услуг, удовлетворенных доступностью услуг для инвалидов (значимость показателя 30%)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sub_13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809750" cy="638175"/>
            <wp:effectExtent l="19050" t="0" r="0" b="0"/>
            <wp:docPr id="8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9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95275"/>
            <wp:effectExtent l="0" t="0" r="0" b="0"/>
            <wp:docPr id="86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услуг-инвалидов, удовлетворенных доступностью услуг для-инвалидов;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61950" cy="266700"/>
            <wp:effectExtent l="19050" t="0" r="0" b="0"/>
            <wp:docPr id="87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опрошенных получателей услуг-инвалидов.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20069" cy="2337435"/>
            <wp:effectExtent l="19050" t="0" r="14081" b="5715"/>
            <wp:docPr id="8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доступностью услуг для инвалидов»,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4921F5" w:rsidRDefault="007C1852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11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х100=84,6 баллов</m:t>
          </m:r>
        </m:oMath>
      </m:oMathPara>
    </w:p>
    <w:p w:rsidR="00870175" w:rsidRPr="004921F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4921F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921F5">
        <w:rPr>
          <w:rFonts w:ascii="Times New Roman" w:hAnsi="Times New Roman"/>
          <w:sz w:val="24"/>
          <w:szCs w:val="24"/>
          <w:lang w:val="ru-RU"/>
        </w:rPr>
        <w:t>С уче</w:t>
      </w:r>
      <w:r w:rsidR="00E2761B" w:rsidRPr="004921F5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4921F5" w:rsidRPr="004921F5">
        <w:rPr>
          <w:rFonts w:ascii="Times New Roman" w:hAnsi="Times New Roman"/>
          <w:b/>
          <w:sz w:val="28"/>
          <w:szCs w:val="28"/>
          <w:lang w:val="ru-RU"/>
        </w:rPr>
        <w:t>84,6</w:t>
      </w:r>
      <w:r w:rsidRPr="004921F5">
        <w:rPr>
          <w:rFonts w:ascii="Times New Roman" w:hAnsi="Times New Roman"/>
          <w:b/>
          <w:sz w:val="28"/>
          <w:szCs w:val="28"/>
          <w:lang w:val="ru-RU"/>
        </w:rPr>
        <w:t xml:space="preserve">х30% = </w:t>
      </w:r>
      <w:r w:rsidR="004921F5" w:rsidRPr="004921F5">
        <w:rPr>
          <w:rFonts w:ascii="Times New Roman" w:hAnsi="Times New Roman"/>
          <w:b/>
          <w:sz w:val="28"/>
          <w:szCs w:val="28"/>
          <w:u w:val="single"/>
          <w:lang w:val="ru-RU"/>
        </w:rPr>
        <w:t>25</w:t>
      </w:r>
      <w:r w:rsidR="001140BB" w:rsidRPr="004921F5">
        <w:rPr>
          <w:rFonts w:ascii="Times New Roman" w:hAnsi="Times New Roman"/>
          <w:b/>
          <w:sz w:val="28"/>
          <w:szCs w:val="28"/>
          <w:u w:val="single"/>
          <w:lang w:val="ru-RU"/>
        </w:rPr>
        <w:t>,4</w:t>
      </w:r>
      <w:r w:rsidRPr="004921F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3118A0" w:rsidRPr="004921F5" w:rsidRDefault="003118A0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140BB" w:rsidRPr="004921F5" w:rsidRDefault="001140BB" w:rsidP="001140BB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921F5">
        <w:rPr>
          <w:rFonts w:ascii="Times New Roman" w:hAnsi="Times New Roman"/>
          <w:sz w:val="28"/>
          <w:szCs w:val="28"/>
          <w:lang w:val="ru-RU"/>
        </w:rPr>
        <w:t>И</w:t>
      </w:r>
      <w:r w:rsidR="00870175" w:rsidRPr="004921F5">
        <w:rPr>
          <w:rFonts w:ascii="Times New Roman" w:hAnsi="Times New Roman"/>
          <w:sz w:val="28"/>
          <w:szCs w:val="28"/>
          <w:lang w:val="ru-RU"/>
        </w:rPr>
        <w:t xml:space="preserve">того по критерию </w:t>
      </w:r>
      <w:r w:rsidR="00870175" w:rsidRPr="004921F5">
        <w:rPr>
          <w:rFonts w:ascii="Times New Roman" w:hAnsi="Times New Roman"/>
          <w:b/>
          <w:sz w:val="28"/>
          <w:szCs w:val="28"/>
          <w:lang w:val="ru-RU"/>
        </w:rPr>
        <w:t>«Доступность услуг для инвалидов»</w:t>
      </w:r>
      <w:r w:rsidR="00870175" w:rsidRPr="004921F5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4921F5" w:rsidRPr="004921F5">
        <w:rPr>
          <w:rFonts w:ascii="Times New Roman" w:hAnsi="Times New Roman"/>
          <w:b/>
          <w:sz w:val="28"/>
          <w:szCs w:val="28"/>
          <w:lang w:val="ru-RU"/>
        </w:rPr>
        <w:t>0</w:t>
      </w:r>
      <w:r w:rsidR="00C60387" w:rsidRPr="004921F5">
        <w:rPr>
          <w:rFonts w:ascii="Times New Roman" w:hAnsi="Times New Roman"/>
          <w:b/>
          <w:sz w:val="28"/>
          <w:szCs w:val="28"/>
          <w:lang w:val="ru-RU"/>
        </w:rPr>
        <w:t>+</w:t>
      </w:r>
      <w:r w:rsidR="004921F5" w:rsidRPr="004921F5">
        <w:rPr>
          <w:rFonts w:ascii="Times New Roman" w:hAnsi="Times New Roman"/>
          <w:b/>
          <w:sz w:val="28"/>
          <w:szCs w:val="28"/>
          <w:lang w:val="ru-RU"/>
        </w:rPr>
        <w:t>8+25</w:t>
      </w:r>
      <w:r w:rsidRPr="004921F5">
        <w:rPr>
          <w:rFonts w:ascii="Times New Roman" w:hAnsi="Times New Roman"/>
          <w:b/>
          <w:sz w:val="28"/>
          <w:szCs w:val="28"/>
          <w:lang w:val="ru-RU"/>
        </w:rPr>
        <w:t>,4</w:t>
      </w:r>
      <w:r w:rsidR="00870175" w:rsidRPr="004921F5">
        <w:rPr>
          <w:rFonts w:ascii="Times New Roman" w:hAnsi="Times New Roman"/>
          <w:b/>
          <w:sz w:val="28"/>
          <w:szCs w:val="28"/>
          <w:lang w:val="ru-RU"/>
        </w:rPr>
        <w:t xml:space="preserve"> = </w:t>
      </w:r>
      <w:r w:rsidR="004921F5" w:rsidRPr="004921F5">
        <w:rPr>
          <w:rFonts w:ascii="Times New Roman" w:hAnsi="Times New Roman"/>
          <w:b/>
          <w:sz w:val="28"/>
          <w:szCs w:val="28"/>
          <w:lang w:val="ru-RU"/>
        </w:rPr>
        <w:t>33</w:t>
      </w:r>
      <w:r w:rsidRPr="004921F5">
        <w:rPr>
          <w:rFonts w:ascii="Times New Roman" w:hAnsi="Times New Roman"/>
          <w:b/>
          <w:sz w:val="28"/>
          <w:szCs w:val="28"/>
          <w:lang w:val="ru-RU"/>
        </w:rPr>
        <w:t>,4</w:t>
      </w:r>
      <w:r w:rsidR="00E2761B" w:rsidRPr="004921F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</w:t>
      </w:r>
      <w:r w:rsidR="009009EE" w:rsidRPr="004921F5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4921F5" w:rsidRDefault="00870175" w:rsidP="00870175">
      <w:pPr>
        <w:pStyle w:val="af6"/>
        <w:numPr>
          <w:ilvl w:val="0"/>
          <w:numId w:val="44"/>
        </w:numPr>
        <w:ind w:left="284" w:firstLine="0"/>
        <w:rPr>
          <w:b/>
          <w:i/>
          <w:color w:val="000000" w:themeColor="text1"/>
          <w:sz w:val="28"/>
          <w:szCs w:val="28"/>
        </w:rPr>
      </w:pPr>
      <w:r w:rsidRPr="004921F5">
        <w:rPr>
          <w:b/>
          <w:i/>
          <w:color w:val="000000" w:themeColor="text1"/>
          <w:sz w:val="28"/>
          <w:szCs w:val="28"/>
        </w:rPr>
        <w:lastRenderedPageBreak/>
        <w:t>Доброжелательность, вежливость работников организации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pStyle w:val="a5"/>
        <w:numPr>
          <w:ilvl w:val="1"/>
          <w:numId w:val="44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sub_14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90775" cy="638175"/>
            <wp:effectExtent l="19050" t="0" r="0" b="0"/>
            <wp:docPr id="8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0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04850" cy="295275"/>
            <wp:effectExtent l="0" t="0" r="0" b="0"/>
            <wp:docPr id="9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95600"/>
            <wp:effectExtent l="19050" t="0" r="9525" b="0"/>
            <wp:docPr id="9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работников, обеспечивающих первичный контакт»,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2E59A6" w:rsidRDefault="007C1852" w:rsidP="00870175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82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82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х100=100 баллов</m:t>
          </m:r>
        </m:oMath>
      </m:oMathPara>
    </w:p>
    <w:p w:rsidR="00870175" w:rsidRPr="002E59A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AE7843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E59A6">
        <w:rPr>
          <w:rFonts w:ascii="Times New Roman" w:hAnsi="Times New Roman"/>
          <w:sz w:val="24"/>
          <w:szCs w:val="24"/>
          <w:lang w:val="ru-RU"/>
        </w:rPr>
        <w:t>С уче</w:t>
      </w:r>
      <w:r w:rsidR="00AE7843" w:rsidRPr="002E59A6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2E59A6" w:rsidRPr="002E59A6">
        <w:rPr>
          <w:rFonts w:ascii="Times New Roman" w:hAnsi="Times New Roman"/>
          <w:b/>
          <w:sz w:val="28"/>
          <w:szCs w:val="28"/>
          <w:lang w:val="ru-RU"/>
        </w:rPr>
        <w:t>100</w:t>
      </w:r>
      <w:r w:rsidRPr="002E59A6">
        <w:rPr>
          <w:rFonts w:ascii="Times New Roman" w:hAnsi="Times New Roman"/>
          <w:b/>
          <w:sz w:val="28"/>
          <w:szCs w:val="28"/>
          <w:lang w:val="ru-RU"/>
        </w:rPr>
        <w:t xml:space="preserve">х40% = </w:t>
      </w:r>
      <w:r w:rsidR="002E59A6" w:rsidRPr="002E59A6">
        <w:rPr>
          <w:rFonts w:ascii="Times New Roman" w:hAnsi="Times New Roman"/>
          <w:b/>
          <w:sz w:val="28"/>
          <w:szCs w:val="28"/>
          <w:u w:val="single"/>
          <w:lang w:val="ru-RU"/>
        </w:rPr>
        <w:t>40</w:t>
      </w:r>
      <w:r w:rsidRPr="002E59A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Style w:val="aff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sub_14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466975" cy="638175"/>
            <wp:effectExtent l="19050" t="0" r="0" b="0"/>
            <wp:docPr id="93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1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42950" cy="295275"/>
            <wp:effectExtent l="0" t="0" r="0" b="0"/>
            <wp:docPr id="9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5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</w:t>
      </w:r>
    </w:p>
    <w:p w:rsidR="00870175" w:rsidRDefault="001140BB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95600"/>
            <wp:effectExtent l="19050" t="0" r="9525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организации, обеспечивающих непосредственное оказание услуги»,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1206D0" w:rsidRDefault="007C1852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82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82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1206D0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392154" w:rsidRDefault="00870175" w:rsidP="0087017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06D0">
        <w:rPr>
          <w:rFonts w:ascii="Times New Roman" w:hAnsi="Times New Roman"/>
          <w:sz w:val="24"/>
          <w:szCs w:val="24"/>
          <w:lang w:val="ru-RU"/>
        </w:rPr>
        <w:t>С уче</w:t>
      </w:r>
      <w:r w:rsidR="00392154" w:rsidRPr="001206D0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1206D0" w:rsidRPr="001206D0">
        <w:rPr>
          <w:rFonts w:ascii="Times New Roman" w:hAnsi="Times New Roman"/>
          <w:b/>
          <w:sz w:val="24"/>
          <w:szCs w:val="24"/>
          <w:lang w:val="ru-RU"/>
        </w:rPr>
        <w:t>100</w:t>
      </w:r>
      <w:r w:rsidRPr="001206D0">
        <w:rPr>
          <w:rFonts w:ascii="Times New Roman" w:hAnsi="Times New Roman"/>
          <w:b/>
          <w:sz w:val="24"/>
          <w:szCs w:val="24"/>
          <w:lang w:val="ru-RU"/>
        </w:rPr>
        <w:t xml:space="preserve">х40% = </w:t>
      </w:r>
      <w:r w:rsidR="001206D0" w:rsidRPr="001206D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40 </w:t>
      </w:r>
      <w:r w:rsidRPr="001206D0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70175" w:rsidP="00870175">
      <w:pPr>
        <w:pStyle w:val="a5"/>
        <w:numPr>
          <w:ilvl w:val="1"/>
          <w:numId w:val="45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</w:t>
      </w:r>
      <w:r w:rsidRPr="00FF4E3D">
        <w:rPr>
          <w:rFonts w:ascii="Times New Roman" w:hAnsi="Times New Roman" w:cs="Times New Roman"/>
          <w:b/>
          <w:sz w:val="28"/>
          <w:szCs w:val="28"/>
        </w:rPr>
        <w:t>(значимость показателя 20%)</w:t>
      </w:r>
    </w:p>
    <w:p w:rsidR="00870175" w:rsidRPr="00FF4E3D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sub_14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69185" cy="643890"/>
            <wp:effectExtent l="19050" t="0" r="0" b="0"/>
            <wp:docPr id="97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2"/>
      <w:r w:rsidRPr="003321E9">
        <w:rPr>
          <w:rFonts w:ascii="Times New Roman" w:hAnsi="Times New Roman" w:cs="Times New Roman"/>
          <w:sz w:val="24"/>
          <w:szCs w:val="24"/>
          <w:lang w:val="ru-RU"/>
        </w:rPr>
        <w:t>,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91515" cy="294005"/>
            <wp:effectExtent l="19050" t="0" r="0" b="0"/>
            <wp:docPr id="9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99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19050" t="0" r="9525" b="0"/>
            <wp:docPr id="10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0175" w:rsidRPr="001206D0" w:rsidRDefault="007C1852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74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74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1206D0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1206D0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206D0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1206D0" w:rsidRPr="001206D0">
        <w:rPr>
          <w:rFonts w:ascii="Times New Roman" w:hAnsi="Times New Roman"/>
          <w:b/>
          <w:sz w:val="24"/>
          <w:szCs w:val="24"/>
          <w:lang w:val="ru-RU"/>
        </w:rPr>
        <w:t>100</w:t>
      </w:r>
      <w:r w:rsidRPr="001206D0">
        <w:rPr>
          <w:rFonts w:ascii="Times New Roman" w:hAnsi="Times New Roman"/>
          <w:b/>
          <w:sz w:val="24"/>
          <w:szCs w:val="24"/>
          <w:lang w:val="ru-RU"/>
        </w:rPr>
        <w:t>х20% =</w:t>
      </w:r>
      <w:r w:rsidR="001206D0" w:rsidRPr="001206D0">
        <w:rPr>
          <w:rFonts w:ascii="Times New Roman" w:hAnsi="Times New Roman"/>
          <w:b/>
          <w:sz w:val="24"/>
          <w:szCs w:val="24"/>
          <w:lang w:val="ru-RU"/>
        </w:rPr>
        <w:t>20</w:t>
      </w:r>
      <w:r w:rsidRPr="001206D0">
        <w:rPr>
          <w:rFonts w:ascii="Times New Roman" w:hAnsi="Times New Roman"/>
          <w:b/>
          <w:sz w:val="24"/>
          <w:szCs w:val="24"/>
          <w:lang w:val="ru-RU"/>
        </w:rPr>
        <w:t xml:space="preserve"> баллов</w:t>
      </w:r>
    </w:p>
    <w:p w:rsidR="00870175" w:rsidRPr="001206D0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1206D0" w:rsidRDefault="00870175" w:rsidP="00870175">
      <w:pPr>
        <w:pStyle w:val="af6"/>
        <w:ind w:left="284" w:firstLine="0"/>
        <w:rPr>
          <w:sz w:val="28"/>
          <w:szCs w:val="28"/>
        </w:rPr>
      </w:pPr>
      <w:r w:rsidRPr="001206D0">
        <w:rPr>
          <w:sz w:val="28"/>
          <w:szCs w:val="28"/>
        </w:rPr>
        <w:t xml:space="preserve">Итого по критерию </w:t>
      </w:r>
      <w:r w:rsidRPr="001206D0">
        <w:rPr>
          <w:b/>
          <w:sz w:val="28"/>
          <w:szCs w:val="28"/>
        </w:rPr>
        <w:t>«</w:t>
      </w:r>
      <w:r w:rsidRPr="001206D0">
        <w:rPr>
          <w:b/>
          <w:color w:val="000000" w:themeColor="text1"/>
          <w:sz w:val="28"/>
          <w:szCs w:val="28"/>
        </w:rPr>
        <w:t>Доброжелательность, вежливость работников организации</w:t>
      </w:r>
      <w:r w:rsidRPr="001206D0">
        <w:rPr>
          <w:b/>
          <w:sz w:val="28"/>
          <w:szCs w:val="28"/>
        </w:rPr>
        <w:t>»</w:t>
      </w:r>
      <w:r w:rsidRPr="001206D0">
        <w:rPr>
          <w:sz w:val="28"/>
          <w:szCs w:val="28"/>
        </w:rPr>
        <w:t>:</w:t>
      </w:r>
    </w:p>
    <w:p w:rsidR="00870175" w:rsidRPr="001206D0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3321E9" w:rsidRDefault="001206D0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206D0">
        <w:rPr>
          <w:rFonts w:ascii="Times New Roman" w:hAnsi="Times New Roman"/>
          <w:sz w:val="28"/>
          <w:szCs w:val="28"/>
          <w:lang w:val="ru-RU"/>
        </w:rPr>
        <w:t>40</w:t>
      </w:r>
      <w:r w:rsidR="00392154" w:rsidRPr="001206D0">
        <w:rPr>
          <w:rFonts w:ascii="Times New Roman" w:hAnsi="Times New Roman"/>
          <w:sz w:val="28"/>
          <w:szCs w:val="28"/>
          <w:lang w:val="ru-RU"/>
        </w:rPr>
        <w:t xml:space="preserve"> + </w:t>
      </w:r>
      <w:r w:rsidRPr="001206D0">
        <w:rPr>
          <w:rFonts w:ascii="Times New Roman" w:hAnsi="Times New Roman"/>
          <w:sz w:val="28"/>
          <w:szCs w:val="28"/>
          <w:lang w:val="ru-RU"/>
        </w:rPr>
        <w:t>40</w:t>
      </w:r>
      <w:r w:rsidR="00392154" w:rsidRPr="001206D0">
        <w:rPr>
          <w:rFonts w:ascii="Times New Roman" w:hAnsi="Times New Roman"/>
          <w:sz w:val="28"/>
          <w:szCs w:val="28"/>
          <w:lang w:val="ru-RU"/>
        </w:rPr>
        <w:t xml:space="preserve"> + </w:t>
      </w:r>
      <w:r w:rsidRPr="001206D0">
        <w:rPr>
          <w:rFonts w:ascii="Times New Roman" w:hAnsi="Times New Roman"/>
          <w:sz w:val="28"/>
          <w:szCs w:val="28"/>
          <w:lang w:val="ru-RU"/>
        </w:rPr>
        <w:t>20</w:t>
      </w:r>
      <w:r w:rsidR="00870175" w:rsidRPr="001206D0">
        <w:rPr>
          <w:rFonts w:ascii="Times New Roman" w:hAnsi="Times New Roman"/>
          <w:sz w:val="28"/>
          <w:szCs w:val="28"/>
          <w:lang w:val="ru-RU"/>
        </w:rPr>
        <w:t xml:space="preserve">= </w:t>
      </w:r>
      <w:r w:rsidRPr="001206D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100 </w:t>
      </w:r>
      <w:r w:rsidR="00392154" w:rsidRPr="001206D0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115866" w:rsidRDefault="00115866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115866" w:rsidRDefault="00115866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115866" w:rsidRDefault="00115866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115866" w:rsidRDefault="00115866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115866" w:rsidRDefault="00115866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115866" w:rsidRDefault="00115866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115866" w:rsidRDefault="00115866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115866" w:rsidRDefault="00115866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115866" w:rsidRDefault="00115866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115866" w:rsidRDefault="00115866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115866" w:rsidRDefault="00115866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115866" w:rsidRPr="003321E9" w:rsidRDefault="00115866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5. </w:t>
      </w:r>
      <w:r w:rsidRPr="00870175">
        <w:rPr>
          <w:rFonts w:ascii="Times New Roman" w:hAnsi="Times New Roman"/>
          <w:b/>
          <w:i/>
          <w:sz w:val="28"/>
          <w:szCs w:val="28"/>
          <w:lang w:val="ru-RU"/>
        </w:rPr>
        <w:t>Удовлетворенность условиями оказания услуг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="0011586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3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sub_15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14525" cy="590550"/>
            <wp:effectExtent l="19050" t="0" r="0" b="0"/>
            <wp:docPr id="10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3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04825" cy="266700"/>
            <wp:effectExtent l="19050" t="0" r="0" b="0"/>
            <wp:docPr id="10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06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</w:t>
      </w:r>
      <w:r>
        <w:rPr>
          <w:rFonts w:ascii="Times New Roman" w:hAnsi="Times New Roman"/>
          <w:sz w:val="24"/>
          <w:szCs w:val="24"/>
        </w:rPr>
        <w:t>ло опрошенных получателей услуг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724150"/>
            <wp:effectExtent l="19050" t="0" r="9525" b="0"/>
            <wp:docPr id="10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которые готовы рекомендовать организацию родственникам и знакомым»,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1206D0" w:rsidRDefault="007C1852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82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82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1206D0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206D0">
        <w:rPr>
          <w:rFonts w:ascii="Times New Roman" w:hAnsi="Times New Roman"/>
          <w:sz w:val="24"/>
          <w:szCs w:val="24"/>
          <w:lang w:val="ru-RU"/>
        </w:rPr>
        <w:t>С уче</w:t>
      </w:r>
      <w:r w:rsidR="00154FA9" w:rsidRPr="001206D0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1206D0" w:rsidRPr="001206D0">
        <w:rPr>
          <w:rFonts w:ascii="Times New Roman" w:hAnsi="Times New Roman"/>
          <w:b/>
          <w:sz w:val="24"/>
          <w:szCs w:val="24"/>
          <w:lang w:val="ru-RU"/>
        </w:rPr>
        <w:t>100</w:t>
      </w:r>
      <w:r w:rsidRPr="001206D0">
        <w:rPr>
          <w:rFonts w:ascii="Times New Roman" w:hAnsi="Times New Roman"/>
          <w:b/>
          <w:sz w:val="24"/>
          <w:szCs w:val="24"/>
          <w:lang w:val="ru-RU"/>
        </w:rPr>
        <w:t>х30% =</w:t>
      </w:r>
      <w:r w:rsidR="001206D0" w:rsidRPr="001206D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30 </w:t>
      </w:r>
      <w:r w:rsidRPr="001206D0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14" w:name="sub_1082"/>
      <w:r w:rsidRPr="00870175">
        <w:rPr>
          <w:rFonts w:ascii="Times New Roman" w:hAnsi="Times New Roman"/>
          <w:b/>
          <w:sz w:val="28"/>
          <w:szCs w:val="28"/>
          <w:lang w:val="ru-RU"/>
        </w:rPr>
        <w:t>5.2. Доля получателей услуг, удовлетворенных организационными условиями предоставления услуг (значимость показателя 20%)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определяется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sub_1502"/>
      <w:bookmarkEnd w:id="14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143125" cy="638175"/>
            <wp:effectExtent l="19050" t="0" r="0" b="0"/>
            <wp:docPr id="108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5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1025" cy="295275"/>
            <wp:effectExtent l="0" t="0" r="0" b="0"/>
            <wp:docPr id="109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организационными условиями предоставления услуг;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90525" cy="266700"/>
            <wp:effectExtent l="19050" t="0" r="0" b="0"/>
            <wp:docPr id="11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</w:t>
      </w:r>
      <w:r>
        <w:rPr>
          <w:rFonts w:ascii="Times New Roman" w:hAnsi="Times New Roman"/>
          <w:sz w:val="24"/>
          <w:szCs w:val="24"/>
        </w:rPr>
        <w:t>ло опрошенных получателей услуг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714625"/>
            <wp:effectExtent l="19050" t="0" r="9525" b="0"/>
            <wp:docPr id="1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1206D0" w:rsidRDefault="007C1852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82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82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1206D0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29133B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206D0">
        <w:rPr>
          <w:rFonts w:ascii="Times New Roman" w:hAnsi="Times New Roman"/>
          <w:sz w:val="24"/>
          <w:szCs w:val="24"/>
          <w:lang w:val="ru-RU"/>
        </w:rPr>
        <w:t>С уче</w:t>
      </w:r>
      <w:r w:rsidR="0029133B" w:rsidRPr="001206D0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1206D0" w:rsidRPr="001206D0">
        <w:rPr>
          <w:rFonts w:ascii="Times New Roman" w:hAnsi="Times New Roman"/>
          <w:b/>
          <w:sz w:val="24"/>
          <w:szCs w:val="24"/>
          <w:lang w:val="ru-RU"/>
        </w:rPr>
        <w:t>100</w:t>
      </w:r>
      <w:r w:rsidRPr="001206D0">
        <w:rPr>
          <w:rFonts w:ascii="Times New Roman" w:hAnsi="Times New Roman"/>
          <w:b/>
          <w:sz w:val="24"/>
          <w:szCs w:val="24"/>
          <w:lang w:val="ru-RU"/>
        </w:rPr>
        <w:t xml:space="preserve">х20% = </w:t>
      </w:r>
      <w:r w:rsidR="001206D0" w:rsidRPr="001206D0"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="0029133B" w:rsidRPr="001206D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1206D0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6" w:name="sub_1083"/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5.3. Доля получателей услуг, удовлетворенных в целом условиями оказания услуг в учреждении 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5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sub_1503"/>
      <w:bookmarkEnd w:id="16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90675" cy="590550"/>
            <wp:effectExtent l="19050" t="0" r="0" b="0"/>
            <wp:docPr id="112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7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66700"/>
            <wp:effectExtent l="19050" t="0" r="0" b="0"/>
            <wp:docPr id="113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в целом условиями оказания услуг в организации социальной сферы;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14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</w:t>
      </w:r>
    </w:p>
    <w:p w:rsidR="00870175" w:rsidRPr="00FF4E3D" w:rsidRDefault="00870175" w:rsidP="00870175">
      <w:pPr>
        <w:spacing w:after="0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8" w:name="_GoBack"/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54419" cy="2490470"/>
            <wp:effectExtent l="19050" t="0" r="17831" b="5080"/>
            <wp:docPr id="1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  <w:bookmarkEnd w:id="18"/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lastRenderedPageBreak/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DA6327" w:rsidRDefault="007C1852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82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82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DA6327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DA6327" w:rsidRDefault="00870175" w:rsidP="00870175">
      <w:pPr>
        <w:spacing w:after="0"/>
        <w:ind w:left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A6327">
        <w:rPr>
          <w:rFonts w:ascii="Times New Roman" w:hAnsi="Times New Roman"/>
          <w:sz w:val="24"/>
          <w:szCs w:val="24"/>
          <w:lang w:val="ru-RU"/>
        </w:rPr>
        <w:t>С уче</w:t>
      </w:r>
      <w:r w:rsidR="003F7C60" w:rsidRPr="00DA6327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1206D0" w:rsidRPr="00DA6327">
        <w:rPr>
          <w:rFonts w:ascii="Times New Roman" w:hAnsi="Times New Roman"/>
          <w:b/>
          <w:sz w:val="24"/>
          <w:szCs w:val="24"/>
          <w:lang w:val="ru-RU"/>
        </w:rPr>
        <w:t>100</w:t>
      </w:r>
      <w:r w:rsidRPr="00DA6327">
        <w:rPr>
          <w:rFonts w:ascii="Times New Roman" w:hAnsi="Times New Roman"/>
          <w:b/>
          <w:sz w:val="24"/>
          <w:szCs w:val="24"/>
          <w:lang w:val="ru-RU"/>
        </w:rPr>
        <w:t>х50% =</w:t>
      </w:r>
      <w:r w:rsidR="001206D0" w:rsidRPr="00DA6327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50 </w:t>
      </w:r>
      <w:r w:rsidRPr="00DA6327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DA6327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70175" w:rsidRPr="00DA6327" w:rsidRDefault="00870175" w:rsidP="00870175">
      <w:pPr>
        <w:pStyle w:val="af6"/>
        <w:ind w:left="284" w:firstLine="0"/>
        <w:rPr>
          <w:sz w:val="28"/>
          <w:szCs w:val="28"/>
        </w:rPr>
      </w:pPr>
      <w:r w:rsidRPr="00DA6327">
        <w:rPr>
          <w:sz w:val="28"/>
          <w:szCs w:val="28"/>
        </w:rPr>
        <w:t xml:space="preserve">Итого по критерию </w:t>
      </w:r>
      <w:r w:rsidRPr="00DA6327">
        <w:rPr>
          <w:b/>
          <w:sz w:val="28"/>
          <w:szCs w:val="28"/>
        </w:rPr>
        <w:t>«Удовлетворенность условиями оказания услуг»</w:t>
      </w:r>
      <w:r w:rsidRPr="00DA6327">
        <w:rPr>
          <w:sz w:val="28"/>
          <w:szCs w:val="28"/>
        </w:rPr>
        <w:t>:</w:t>
      </w:r>
    </w:p>
    <w:p w:rsidR="00870175" w:rsidRPr="00DA6327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870175" w:rsidRDefault="001206D0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A6327">
        <w:rPr>
          <w:rFonts w:ascii="Times New Roman" w:hAnsi="Times New Roman"/>
          <w:b/>
          <w:sz w:val="28"/>
          <w:szCs w:val="28"/>
          <w:lang w:val="ru-RU"/>
        </w:rPr>
        <w:t>30 + 20 + 50</w:t>
      </w:r>
      <w:r w:rsidR="00870175" w:rsidRPr="00DA6327">
        <w:rPr>
          <w:rFonts w:ascii="Times New Roman" w:hAnsi="Times New Roman"/>
          <w:b/>
          <w:sz w:val="28"/>
          <w:szCs w:val="28"/>
          <w:lang w:val="ru-RU"/>
        </w:rPr>
        <w:t xml:space="preserve"> = </w:t>
      </w:r>
      <w:r w:rsidRPr="00DA6327">
        <w:rPr>
          <w:rFonts w:ascii="Times New Roman" w:hAnsi="Times New Roman"/>
          <w:b/>
          <w:sz w:val="28"/>
          <w:szCs w:val="28"/>
          <w:u w:val="single"/>
          <w:lang w:val="ru-RU"/>
        </w:rPr>
        <w:t>100</w:t>
      </w:r>
      <w:r w:rsidR="00953B5F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870175" w:rsidRPr="00DA6327">
        <w:rPr>
          <w:rFonts w:ascii="Times New Roman" w:hAnsi="Times New Roman"/>
          <w:b/>
          <w:sz w:val="28"/>
          <w:szCs w:val="28"/>
          <w:u w:val="single"/>
          <w:lang w:val="ru-RU"/>
        </w:rPr>
        <w:t>балл</w:t>
      </w:r>
      <w:r w:rsidR="006E2998" w:rsidRPr="00DA6327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Анкетирование выявило достаточно высокий уровень удовлетворенности потребителей услуг уровнем оказания услуг.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bookmarkEnd w:id="1"/>
    <w:p w:rsidR="00870175" w:rsidRDefault="00870175" w:rsidP="00870175">
      <w:pPr>
        <w:pStyle w:val="af6"/>
        <w:ind w:firstLine="0"/>
        <w:rPr>
          <w:b/>
          <w:color w:val="000000" w:themeColor="text1"/>
          <w:sz w:val="24"/>
          <w:szCs w:val="24"/>
        </w:rPr>
      </w:pPr>
      <w:r w:rsidRPr="000D6E79">
        <w:rPr>
          <w:b/>
          <w:color w:val="000000" w:themeColor="text1"/>
          <w:sz w:val="24"/>
          <w:szCs w:val="24"/>
        </w:rPr>
        <w:t>кроме того</w:t>
      </w:r>
      <w:r w:rsidR="00B31AA7">
        <w:rPr>
          <w:b/>
          <w:color w:val="000000" w:themeColor="text1"/>
          <w:sz w:val="24"/>
          <w:szCs w:val="24"/>
        </w:rPr>
        <w:t>,</w:t>
      </w:r>
      <w:r w:rsidRPr="000D6E79">
        <w:rPr>
          <w:b/>
          <w:color w:val="000000" w:themeColor="text1"/>
          <w:sz w:val="24"/>
          <w:szCs w:val="24"/>
        </w:rPr>
        <w:t xml:space="preserve"> пользователи услуг отметили необходимость:</w:t>
      </w:r>
      <w:r w:rsidR="004F171B">
        <w:rPr>
          <w:b/>
          <w:color w:val="000000" w:themeColor="text1"/>
          <w:sz w:val="24"/>
          <w:szCs w:val="24"/>
        </w:rPr>
        <w:t xml:space="preserve">   </w:t>
      </w:r>
    </w:p>
    <w:p w:rsidR="004F171B" w:rsidRDefault="004F171B" w:rsidP="00870175">
      <w:pPr>
        <w:pStyle w:val="af6"/>
        <w:ind w:firstLine="0"/>
        <w:rPr>
          <w:b/>
          <w:color w:val="000000" w:themeColor="text1"/>
          <w:sz w:val="24"/>
          <w:szCs w:val="24"/>
        </w:rPr>
      </w:pPr>
    </w:p>
    <w:p w:rsidR="004F171B" w:rsidRPr="00953B5F" w:rsidRDefault="004175F1" w:rsidP="00870175">
      <w:pPr>
        <w:pStyle w:val="af6"/>
        <w:ind w:firstLine="0"/>
        <w:rPr>
          <w:color w:val="000000" w:themeColor="text1"/>
          <w:sz w:val="24"/>
          <w:szCs w:val="24"/>
        </w:rPr>
      </w:pPr>
      <w:r w:rsidRPr="00953B5F">
        <w:rPr>
          <w:color w:val="000000" w:themeColor="text1"/>
          <w:sz w:val="24"/>
          <w:szCs w:val="24"/>
        </w:rPr>
        <w:t>- нет предложений</w:t>
      </w:r>
    </w:p>
    <w:p w:rsidR="00240DA9" w:rsidRPr="003156BF" w:rsidRDefault="00240DA9" w:rsidP="00870175">
      <w:pPr>
        <w:pStyle w:val="af6"/>
        <w:ind w:firstLine="0"/>
        <w:rPr>
          <w:b/>
          <w:color w:val="000000" w:themeColor="text1"/>
          <w:sz w:val="24"/>
          <w:szCs w:val="24"/>
          <w:highlight w:val="yellow"/>
        </w:rPr>
      </w:pPr>
    </w:p>
    <w:p w:rsidR="00870175" w:rsidRPr="00081267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тоговая</w:t>
      </w: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оценк</w:t>
      </w:r>
      <w:r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</w:t>
      </w: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,</w:t>
      </w:r>
      <w:r w:rsidR="004F171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полученная</w:t>
      </w: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учреждением: </w:t>
      </w:r>
    </w:p>
    <w:p w:rsidR="00870175" w:rsidRPr="00081267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870175" w:rsidRPr="003156BF" w:rsidRDefault="007C1852" w:rsidP="0087017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75,4+49,4+33,4+100+100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=71,6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   баллов</m:t>
          </m:r>
        </m:oMath>
      </m:oMathPara>
    </w:p>
    <w:p w:rsidR="00870175" w:rsidRPr="00870175" w:rsidRDefault="00870175" w:rsidP="00870175">
      <w:pPr>
        <w:ind w:left="851" w:right="616"/>
        <w:rPr>
          <w:noProof/>
          <w:lang w:val="ru-RU"/>
        </w:rPr>
      </w:pPr>
    </w:p>
    <w:sectPr w:rsidR="00870175" w:rsidRPr="00870175" w:rsidSect="001B02C3">
      <w:footerReference w:type="default" r:id="rId63"/>
      <w:pgSz w:w="11906" w:h="16838"/>
      <w:pgMar w:top="652" w:right="652" w:bottom="567" w:left="6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852" w:rsidRDefault="007C1852" w:rsidP="00AA092D">
      <w:pPr>
        <w:spacing w:after="0" w:line="240" w:lineRule="auto"/>
      </w:pPr>
      <w:r>
        <w:separator/>
      </w:r>
    </w:p>
  </w:endnote>
  <w:endnote w:type="continuationSeparator" w:id="0">
    <w:p w:rsidR="007C1852" w:rsidRDefault="007C1852" w:rsidP="00AA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Light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6D0" w:rsidRDefault="007C1852">
    <w:pPr>
      <w:pStyle w:val="ac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15866">
      <w:rPr>
        <w:noProof/>
      </w:rPr>
      <w:t>16</w:t>
    </w:r>
    <w:r>
      <w:rPr>
        <w:noProof/>
      </w:rPr>
      <w:fldChar w:fldCharType="end"/>
    </w:r>
  </w:p>
  <w:p w:rsidR="001206D0" w:rsidRDefault="001206D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852" w:rsidRDefault="007C1852" w:rsidP="00AA092D">
      <w:pPr>
        <w:spacing w:after="0" w:line="240" w:lineRule="auto"/>
      </w:pPr>
      <w:r>
        <w:separator/>
      </w:r>
    </w:p>
  </w:footnote>
  <w:footnote w:type="continuationSeparator" w:id="0">
    <w:p w:rsidR="007C1852" w:rsidRDefault="007C1852" w:rsidP="00AA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717"/>
    <w:multiLevelType w:val="hybridMultilevel"/>
    <w:tmpl w:val="5D7261A2"/>
    <w:lvl w:ilvl="0" w:tplc="02F26E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AD30017"/>
    <w:multiLevelType w:val="hybridMultilevel"/>
    <w:tmpl w:val="51DE0C58"/>
    <w:lvl w:ilvl="0" w:tplc="E45E7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96B17"/>
    <w:multiLevelType w:val="multilevel"/>
    <w:tmpl w:val="959855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E692F"/>
    <w:multiLevelType w:val="multilevel"/>
    <w:tmpl w:val="700A90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5" w15:restartNumberingAfterBreak="0">
    <w:nsid w:val="1A1D0782"/>
    <w:multiLevelType w:val="multilevel"/>
    <w:tmpl w:val="81D6732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D16790C"/>
    <w:multiLevelType w:val="hybridMultilevel"/>
    <w:tmpl w:val="4BC05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A200D"/>
    <w:multiLevelType w:val="hybridMultilevel"/>
    <w:tmpl w:val="CB02C5EA"/>
    <w:lvl w:ilvl="0" w:tplc="245C3C5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F1C1A29"/>
    <w:multiLevelType w:val="hybridMultilevel"/>
    <w:tmpl w:val="B7362B3C"/>
    <w:lvl w:ilvl="0" w:tplc="F76CA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7A2B0E"/>
    <w:multiLevelType w:val="multilevel"/>
    <w:tmpl w:val="E82A58C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2331561A"/>
    <w:multiLevelType w:val="hybridMultilevel"/>
    <w:tmpl w:val="4C584C9A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3B76E3D"/>
    <w:multiLevelType w:val="hybridMultilevel"/>
    <w:tmpl w:val="973A0050"/>
    <w:lvl w:ilvl="0" w:tplc="3AA07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64482C"/>
    <w:multiLevelType w:val="hybridMultilevel"/>
    <w:tmpl w:val="182E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AA08B6"/>
    <w:multiLevelType w:val="hybridMultilevel"/>
    <w:tmpl w:val="D20EDE4C"/>
    <w:lvl w:ilvl="0" w:tplc="18A4A9D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7C44729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732D2"/>
    <w:multiLevelType w:val="hybridMultilevel"/>
    <w:tmpl w:val="F3D26B84"/>
    <w:lvl w:ilvl="0" w:tplc="FD94A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70D1F"/>
    <w:multiLevelType w:val="hybridMultilevel"/>
    <w:tmpl w:val="1E1EB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E7133F"/>
    <w:multiLevelType w:val="multilevel"/>
    <w:tmpl w:val="5EFE990C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26282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 w15:restartNumberingAfterBreak="0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CDB7EE8"/>
    <w:multiLevelType w:val="hybridMultilevel"/>
    <w:tmpl w:val="2A601222"/>
    <w:lvl w:ilvl="0" w:tplc="FA66DCF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2F5803E7"/>
    <w:multiLevelType w:val="hybridMultilevel"/>
    <w:tmpl w:val="BE762C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4707BFD"/>
    <w:multiLevelType w:val="hybridMultilevel"/>
    <w:tmpl w:val="DDD4B8D6"/>
    <w:lvl w:ilvl="0" w:tplc="C5C827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245FB4"/>
    <w:multiLevelType w:val="multilevel"/>
    <w:tmpl w:val="F3800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26" w15:restartNumberingAfterBreak="0">
    <w:nsid w:val="3FCB0748"/>
    <w:multiLevelType w:val="multilevel"/>
    <w:tmpl w:val="5E207D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27" w15:restartNumberingAfterBreak="0">
    <w:nsid w:val="42700E95"/>
    <w:multiLevelType w:val="multilevel"/>
    <w:tmpl w:val="5F2C8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6E04E05"/>
    <w:multiLevelType w:val="hybridMultilevel"/>
    <w:tmpl w:val="52D2A8CA"/>
    <w:lvl w:ilvl="0" w:tplc="32B23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4A1B5C"/>
    <w:multiLevelType w:val="multilevel"/>
    <w:tmpl w:val="BBBE1E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48325C59"/>
    <w:multiLevelType w:val="hybridMultilevel"/>
    <w:tmpl w:val="34F64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DCF43C7"/>
    <w:multiLevelType w:val="hybridMultilevel"/>
    <w:tmpl w:val="32FC64C2"/>
    <w:lvl w:ilvl="0" w:tplc="DE3E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9447C7"/>
    <w:multiLevelType w:val="hybridMultilevel"/>
    <w:tmpl w:val="88F45BC8"/>
    <w:lvl w:ilvl="0" w:tplc="BA6063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 w15:restartNumberingAfterBreak="0">
    <w:nsid w:val="52391E81"/>
    <w:multiLevelType w:val="hybridMultilevel"/>
    <w:tmpl w:val="362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16611"/>
    <w:multiLevelType w:val="hybridMultilevel"/>
    <w:tmpl w:val="BD70FFB6"/>
    <w:lvl w:ilvl="0" w:tplc="4756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2A2B4A"/>
    <w:multiLevelType w:val="multilevel"/>
    <w:tmpl w:val="F5F2E9A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B9C3873"/>
    <w:multiLevelType w:val="hybridMultilevel"/>
    <w:tmpl w:val="9990B2E2"/>
    <w:lvl w:ilvl="0" w:tplc="0A800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206ECD"/>
    <w:multiLevelType w:val="hybridMultilevel"/>
    <w:tmpl w:val="45AADDEA"/>
    <w:lvl w:ilvl="0" w:tplc="7F4A98A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97018B"/>
    <w:multiLevelType w:val="multilevel"/>
    <w:tmpl w:val="CEF29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648D43E1"/>
    <w:multiLevelType w:val="hybridMultilevel"/>
    <w:tmpl w:val="98EAEB82"/>
    <w:lvl w:ilvl="0" w:tplc="A2541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8751CEB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A80376"/>
    <w:multiLevelType w:val="hybridMultilevel"/>
    <w:tmpl w:val="D0E0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5E07B3"/>
    <w:multiLevelType w:val="hybridMultilevel"/>
    <w:tmpl w:val="AF248622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0A65198"/>
    <w:multiLevelType w:val="hybridMultilevel"/>
    <w:tmpl w:val="B2D6468C"/>
    <w:lvl w:ilvl="0" w:tplc="81D42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4F82873"/>
    <w:multiLevelType w:val="hybridMultilevel"/>
    <w:tmpl w:val="42900FE8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8" w15:restartNumberingAfterBreak="0">
    <w:nsid w:val="79447D8F"/>
    <w:multiLevelType w:val="multilevel"/>
    <w:tmpl w:val="BF6E5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abstractNum w:abstractNumId="49" w15:restartNumberingAfterBreak="0">
    <w:nsid w:val="7DD3566B"/>
    <w:multiLevelType w:val="multilevel"/>
    <w:tmpl w:val="0AF493D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22"/>
  </w:num>
  <w:num w:numId="4">
    <w:abstractNumId w:val="24"/>
  </w:num>
  <w:num w:numId="5">
    <w:abstractNumId w:val="2"/>
  </w:num>
  <w:num w:numId="6">
    <w:abstractNumId w:val="20"/>
  </w:num>
  <w:num w:numId="7">
    <w:abstractNumId w:val="30"/>
  </w:num>
  <w:num w:numId="8">
    <w:abstractNumId w:val="36"/>
  </w:num>
  <w:num w:numId="9">
    <w:abstractNumId w:val="41"/>
  </w:num>
  <w:num w:numId="10">
    <w:abstractNumId w:val="19"/>
  </w:num>
  <w:num w:numId="11">
    <w:abstractNumId w:val="23"/>
  </w:num>
  <w:num w:numId="12">
    <w:abstractNumId w:val="6"/>
  </w:num>
  <w:num w:numId="13">
    <w:abstractNumId w:val="44"/>
  </w:num>
  <w:num w:numId="14">
    <w:abstractNumId w:val="40"/>
  </w:num>
  <w:num w:numId="15">
    <w:abstractNumId w:val="32"/>
  </w:num>
  <w:num w:numId="16">
    <w:abstractNumId w:val="1"/>
  </w:num>
  <w:num w:numId="17">
    <w:abstractNumId w:val="43"/>
  </w:num>
  <w:num w:numId="18">
    <w:abstractNumId w:val="13"/>
  </w:num>
  <w:num w:numId="19">
    <w:abstractNumId w:val="17"/>
  </w:num>
  <w:num w:numId="20">
    <w:abstractNumId w:val="37"/>
  </w:num>
  <w:num w:numId="21">
    <w:abstractNumId w:val="16"/>
  </w:num>
  <w:num w:numId="22">
    <w:abstractNumId w:val="45"/>
  </w:num>
  <w:num w:numId="23">
    <w:abstractNumId w:val="47"/>
  </w:num>
  <w:num w:numId="24">
    <w:abstractNumId w:val="10"/>
  </w:num>
  <w:num w:numId="25">
    <w:abstractNumId w:val="8"/>
  </w:num>
  <w:num w:numId="26">
    <w:abstractNumId w:val="14"/>
  </w:num>
  <w:num w:numId="27">
    <w:abstractNumId w:val="48"/>
  </w:num>
  <w:num w:numId="28">
    <w:abstractNumId w:val="28"/>
  </w:num>
  <w:num w:numId="29">
    <w:abstractNumId w:val="0"/>
  </w:num>
  <w:num w:numId="30">
    <w:abstractNumId w:val="33"/>
  </w:num>
  <w:num w:numId="31">
    <w:abstractNumId w:val="7"/>
  </w:num>
  <w:num w:numId="32">
    <w:abstractNumId w:val="12"/>
  </w:num>
  <w:num w:numId="33">
    <w:abstractNumId w:val="11"/>
  </w:num>
  <w:num w:numId="34">
    <w:abstractNumId w:val="42"/>
  </w:num>
  <w:num w:numId="35">
    <w:abstractNumId w:val="15"/>
  </w:num>
  <w:num w:numId="36">
    <w:abstractNumId w:val="31"/>
  </w:num>
  <w:num w:numId="37">
    <w:abstractNumId w:val="46"/>
  </w:num>
  <w:num w:numId="38">
    <w:abstractNumId w:val="34"/>
  </w:num>
  <w:num w:numId="39">
    <w:abstractNumId w:val="26"/>
  </w:num>
  <w:num w:numId="40">
    <w:abstractNumId w:val="9"/>
  </w:num>
  <w:num w:numId="41">
    <w:abstractNumId w:val="38"/>
  </w:num>
  <w:num w:numId="42">
    <w:abstractNumId w:val="25"/>
  </w:num>
  <w:num w:numId="43">
    <w:abstractNumId w:val="4"/>
  </w:num>
  <w:num w:numId="44">
    <w:abstractNumId w:val="18"/>
  </w:num>
  <w:num w:numId="45">
    <w:abstractNumId w:val="29"/>
  </w:num>
  <w:num w:numId="46">
    <w:abstractNumId w:val="5"/>
  </w:num>
  <w:num w:numId="47">
    <w:abstractNumId w:val="27"/>
  </w:num>
  <w:num w:numId="48">
    <w:abstractNumId w:val="39"/>
  </w:num>
  <w:num w:numId="49">
    <w:abstractNumId w:val="35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CB6"/>
    <w:rsid w:val="00013591"/>
    <w:rsid w:val="00016D91"/>
    <w:rsid w:val="00031D2D"/>
    <w:rsid w:val="00032262"/>
    <w:rsid w:val="00081267"/>
    <w:rsid w:val="000858A1"/>
    <w:rsid w:val="00096C50"/>
    <w:rsid w:val="000B3B78"/>
    <w:rsid w:val="000D6E79"/>
    <w:rsid w:val="000E1A9B"/>
    <w:rsid w:val="00113B6E"/>
    <w:rsid w:val="00113FB4"/>
    <w:rsid w:val="001140BB"/>
    <w:rsid w:val="00115866"/>
    <w:rsid w:val="001206D0"/>
    <w:rsid w:val="001218D3"/>
    <w:rsid w:val="00124002"/>
    <w:rsid w:val="001318D2"/>
    <w:rsid w:val="00140CD6"/>
    <w:rsid w:val="00151888"/>
    <w:rsid w:val="00154FA9"/>
    <w:rsid w:val="00184C5F"/>
    <w:rsid w:val="001A11A7"/>
    <w:rsid w:val="001B02C3"/>
    <w:rsid w:val="001E2EC7"/>
    <w:rsid w:val="001E346F"/>
    <w:rsid w:val="002078CA"/>
    <w:rsid w:val="00221901"/>
    <w:rsid w:val="0023597E"/>
    <w:rsid w:val="00240DA9"/>
    <w:rsid w:val="00252FA2"/>
    <w:rsid w:val="002831B2"/>
    <w:rsid w:val="0029133B"/>
    <w:rsid w:val="0029497C"/>
    <w:rsid w:val="00297275"/>
    <w:rsid w:val="002B2EBC"/>
    <w:rsid w:val="002D71D8"/>
    <w:rsid w:val="002E342B"/>
    <w:rsid w:val="002E59A6"/>
    <w:rsid w:val="003118A0"/>
    <w:rsid w:val="00323CB6"/>
    <w:rsid w:val="003321E9"/>
    <w:rsid w:val="0033524A"/>
    <w:rsid w:val="00345EA2"/>
    <w:rsid w:val="00346D29"/>
    <w:rsid w:val="003501B0"/>
    <w:rsid w:val="00350C24"/>
    <w:rsid w:val="00350C96"/>
    <w:rsid w:val="00392154"/>
    <w:rsid w:val="003F618B"/>
    <w:rsid w:val="003F7C60"/>
    <w:rsid w:val="00410A4C"/>
    <w:rsid w:val="00411D15"/>
    <w:rsid w:val="00415FC8"/>
    <w:rsid w:val="004175F1"/>
    <w:rsid w:val="0041781F"/>
    <w:rsid w:val="00417FD9"/>
    <w:rsid w:val="00435281"/>
    <w:rsid w:val="00445DFB"/>
    <w:rsid w:val="00451F1C"/>
    <w:rsid w:val="00453C33"/>
    <w:rsid w:val="00470CE7"/>
    <w:rsid w:val="004921F5"/>
    <w:rsid w:val="004A64F5"/>
    <w:rsid w:val="004C7E07"/>
    <w:rsid w:val="004D65FE"/>
    <w:rsid w:val="004F171B"/>
    <w:rsid w:val="00503C1B"/>
    <w:rsid w:val="00512612"/>
    <w:rsid w:val="00524145"/>
    <w:rsid w:val="0054483F"/>
    <w:rsid w:val="00554C59"/>
    <w:rsid w:val="00567073"/>
    <w:rsid w:val="00572ACF"/>
    <w:rsid w:val="005857EE"/>
    <w:rsid w:val="00591C8E"/>
    <w:rsid w:val="00595C08"/>
    <w:rsid w:val="005B22F1"/>
    <w:rsid w:val="005B49C2"/>
    <w:rsid w:val="005C3022"/>
    <w:rsid w:val="005F3F1A"/>
    <w:rsid w:val="00603818"/>
    <w:rsid w:val="0060542F"/>
    <w:rsid w:val="00605BDE"/>
    <w:rsid w:val="006060BD"/>
    <w:rsid w:val="00606C96"/>
    <w:rsid w:val="00640468"/>
    <w:rsid w:val="00646EF4"/>
    <w:rsid w:val="00692600"/>
    <w:rsid w:val="006B6E38"/>
    <w:rsid w:val="006C505C"/>
    <w:rsid w:val="006C5B9A"/>
    <w:rsid w:val="006E2998"/>
    <w:rsid w:val="00711E2C"/>
    <w:rsid w:val="00714FA7"/>
    <w:rsid w:val="00724A63"/>
    <w:rsid w:val="00737C0D"/>
    <w:rsid w:val="00747746"/>
    <w:rsid w:val="00750F74"/>
    <w:rsid w:val="007648D0"/>
    <w:rsid w:val="007675D3"/>
    <w:rsid w:val="007939C2"/>
    <w:rsid w:val="007B0797"/>
    <w:rsid w:val="007B2152"/>
    <w:rsid w:val="007C1852"/>
    <w:rsid w:val="007D051B"/>
    <w:rsid w:val="007E485E"/>
    <w:rsid w:val="007E6D4C"/>
    <w:rsid w:val="00825760"/>
    <w:rsid w:val="00841328"/>
    <w:rsid w:val="00845B0F"/>
    <w:rsid w:val="00864D64"/>
    <w:rsid w:val="00866670"/>
    <w:rsid w:val="00870175"/>
    <w:rsid w:val="00887365"/>
    <w:rsid w:val="00897ECA"/>
    <w:rsid w:val="008B754B"/>
    <w:rsid w:val="009009EE"/>
    <w:rsid w:val="009136DB"/>
    <w:rsid w:val="00921E24"/>
    <w:rsid w:val="00933D42"/>
    <w:rsid w:val="00944B85"/>
    <w:rsid w:val="00953B5F"/>
    <w:rsid w:val="00996D18"/>
    <w:rsid w:val="009A5A0B"/>
    <w:rsid w:val="009B03A4"/>
    <w:rsid w:val="009B4662"/>
    <w:rsid w:val="009C2609"/>
    <w:rsid w:val="009D24E8"/>
    <w:rsid w:val="009D6A39"/>
    <w:rsid w:val="009E114C"/>
    <w:rsid w:val="009E2766"/>
    <w:rsid w:val="009F2986"/>
    <w:rsid w:val="00A0730F"/>
    <w:rsid w:val="00A47D92"/>
    <w:rsid w:val="00A77500"/>
    <w:rsid w:val="00A90DE1"/>
    <w:rsid w:val="00A91438"/>
    <w:rsid w:val="00A933F7"/>
    <w:rsid w:val="00AA092D"/>
    <w:rsid w:val="00AA50AD"/>
    <w:rsid w:val="00AC7715"/>
    <w:rsid w:val="00AD304D"/>
    <w:rsid w:val="00AE7843"/>
    <w:rsid w:val="00AF7055"/>
    <w:rsid w:val="00B15355"/>
    <w:rsid w:val="00B201BD"/>
    <w:rsid w:val="00B31AA7"/>
    <w:rsid w:val="00B344BB"/>
    <w:rsid w:val="00B53898"/>
    <w:rsid w:val="00B56DC4"/>
    <w:rsid w:val="00B614A6"/>
    <w:rsid w:val="00B73F81"/>
    <w:rsid w:val="00B81D10"/>
    <w:rsid w:val="00B82FF9"/>
    <w:rsid w:val="00B86CA0"/>
    <w:rsid w:val="00BD2348"/>
    <w:rsid w:val="00C0116E"/>
    <w:rsid w:val="00C340A3"/>
    <w:rsid w:val="00C60387"/>
    <w:rsid w:val="00C8285E"/>
    <w:rsid w:val="00CA37AF"/>
    <w:rsid w:val="00CA555F"/>
    <w:rsid w:val="00CB5DD8"/>
    <w:rsid w:val="00CC1FAF"/>
    <w:rsid w:val="00CF08AE"/>
    <w:rsid w:val="00CF1133"/>
    <w:rsid w:val="00D12BE3"/>
    <w:rsid w:val="00D16F91"/>
    <w:rsid w:val="00D41E3D"/>
    <w:rsid w:val="00D43647"/>
    <w:rsid w:val="00D616B2"/>
    <w:rsid w:val="00D63C95"/>
    <w:rsid w:val="00D6590C"/>
    <w:rsid w:val="00D670A0"/>
    <w:rsid w:val="00D7039C"/>
    <w:rsid w:val="00D81BC8"/>
    <w:rsid w:val="00D9594D"/>
    <w:rsid w:val="00DA3E93"/>
    <w:rsid w:val="00DA411C"/>
    <w:rsid w:val="00DA6327"/>
    <w:rsid w:val="00DD1486"/>
    <w:rsid w:val="00DD7CD6"/>
    <w:rsid w:val="00DE4D9F"/>
    <w:rsid w:val="00DF0878"/>
    <w:rsid w:val="00E2761B"/>
    <w:rsid w:val="00E47FEA"/>
    <w:rsid w:val="00E51D1C"/>
    <w:rsid w:val="00E6443A"/>
    <w:rsid w:val="00E755DD"/>
    <w:rsid w:val="00E76388"/>
    <w:rsid w:val="00E77730"/>
    <w:rsid w:val="00E80818"/>
    <w:rsid w:val="00EA1D82"/>
    <w:rsid w:val="00EB469B"/>
    <w:rsid w:val="00EC14F7"/>
    <w:rsid w:val="00EE2AAA"/>
    <w:rsid w:val="00EE43F3"/>
    <w:rsid w:val="00EE65F3"/>
    <w:rsid w:val="00EF3D6F"/>
    <w:rsid w:val="00EF4875"/>
    <w:rsid w:val="00F47865"/>
    <w:rsid w:val="00F55367"/>
    <w:rsid w:val="00F863AD"/>
    <w:rsid w:val="00FB5418"/>
    <w:rsid w:val="00FC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923743,#e72b3b,#f3c132,#ffc000"/>
    </o:shapedefaults>
    <o:shapelayout v:ext="edit">
      <o:idmap v:ext="edit" data="1"/>
    </o:shapelayout>
  </w:shapeDefaults>
  <w:decimalSymbol w:val=","/>
  <w:listSeparator w:val=";"/>
  <w15:docId w15:val="{A7551A7B-8454-413F-88E3-DF3A699E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0D"/>
  </w:style>
  <w:style w:type="paragraph" w:styleId="1">
    <w:name w:val="heading 1"/>
    <w:basedOn w:val="a"/>
    <w:next w:val="a"/>
    <w:link w:val="10"/>
    <w:uiPriority w:val="9"/>
    <w:qFormat/>
    <w:rsid w:val="0087017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01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01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01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E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0175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70175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70175"/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870175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table" w:styleId="a6">
    <w:name w:val="Table Grid"/>
    <w:basedOn w:val="a1"/>
    <w:uiPriority w:val="59"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7017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Subtitle"/>
    <w:basedOn w:val="a"/>
    <w:next w:val="a"/>
    <w:link w:val="a9"/>
    <w:uiPriority w:val="11"/>
    <w:qFormat/>
    <w:rsid w:val="0087017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character" w:customStyle="1" w:styleId="a9">
    <w:name w:val="Подзаголовок Знак"/>
    <w:basedOn w:val="a0"/>
    <w:link w:val="a8"/>
    <w:uiPriority w:val="11"/>
    <w:rsid w:val="0087017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870175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870175"/>
    <w:rPr>
      <w:rFonts w:ascii="Calibri" w:eastAsia="Calibri" w:hAnsi="Calibri" w:cs="Times New Roman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87017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jc w:val="both"/>
    </w:pPr>
    <w:rPr>
      <w:rFonts w:ascii="Times New Roman" w:eastAsia="Calibri" w:hAnsi="Times New Roman" w:cs="Times New Roman"/>
      <w:noProof/>
      <w:lang w:val="ru-RU"/>
    </w:rPr>
  </w:style>
  <w:style w:type="character" w:styleId="af">
    <w:name w:val="Hyperlink"/>
    <w:uiPriority w:val="99"/>
    <w:unhideWhenUsed/>
    <w:rsid w:val="0087017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ind w:left="220"/>
      <w:jc w:val="both"/>
    </w:pPr>
    <w:rPr>
      <w:rFonts w:ascii="Times New Roman" w:eastAsia="Times New Roman" w:hAnsi="Times New Roman" w:cs="Times New Roman"/>
      <w:noProof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70175"/>
    <w:pPr>
      <w:spacing w:after="100"/>
      <w:ind w:left="440"/>
    </w:pPr>
    <w:rPr>
      <w:rFonts w:ascii="Calibri" w:eastAsia="Times New Roman" w:hAnsi="Calibri" w:cs="Times New Roman"/>
      <w:lang w:val="ru-RU" w:eastAsia="ru-RU"/>
    </w:rPr>
  </w:style>
  <w:style w:type="character" w:styleId="af0">
    <w:name w:val="annotation reference"/>
    <w:uiPriority w:val="99"/>
    <w:semiHidden/>
    <w:unhideWhenUsed/>
    <w:rsid w:val="0087017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0175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017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70175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f5">
    <w:name w:val="Strong"/>
    <w:uiPriority w:val="22"/>
    <w:qFormat/>
    <w:rsid w:val="00870175"/>
    <w:rPr>
      <w:b/>
      <w:bCs/>
    </w:rPr>
  </w:style>
  <w:style w:type="paragraph" w:customStyle="1" w:styleId="af6">
    <w:name w:val="Основной текст отчета"/>
    <w:basedOn w:val="a"/>
    <w:link w:val="af7"/>
    <w:qFormat/>
    <w:rsid w:val="00870175"/>
    <w:pPr>
      <w:spacing w:after="0"/>
      <w:ind w:firstLine="708"/>
      <w:jc w:val="both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f7">
    <w:name w:val="Основной текст отчета Знак"/>
    <w:link w:val="af6"/>
    <w:rsid w:val="00870175"/>
    <w:rPr>
      <w:rFonts w:ascii="Times New Roman" w:eastAsia="Calibri" w:hAnsi="Times New Roman" w:cs="Times New Roman"/>
      <w:sz w:val="20"/>
      <w:szCs w:val="20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87017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af9">
    <w:name w:val="Название Знак"/>
    <w:basedOn w:val="a0"/>
    <w:link w:val="af8"/>
    <w:uiPriority w:val="10"/>
    <w:rsid w:val="0087017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fa">
    <w:name w:val="footnote text"/>
    <w:basedOn w:val="a"/>
    <w:link w:val="afb"/>
    <w:uiPriority w:val="99"/>
    <w:semiHidden/>
    <w:unhideWhenUsed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character" w:styleId="afc">
    <w:name w:val="footnote reference"/>
    <w:uiPriority w:val="99"/>
    <w:semiHidden/>
    <w:unhideWhenUsed/>
    <w:rsid w:val="00870175"/>
    <w:rPr>
      <w:vertAlign w:val="superscript"/>
    </w:rPr>
  </w:style>
  <w:style w:type="character" w:styleId="afd">
    <w:name w:val="FollowedHyperlink"/>
    <w:uiPriority w:val="99"/>
    <w:semiHidden/>
    <w:unhideWhenUsed/>
    <w:rsid w:val="00870175"/>
    <w:rPr>
      <w:color w:val="800080"/>
      <w:u w:val="single"/>
    </w:rPr>
  </w:style>
  <w:style w:type="paragraph" w:customStyle="1" w:styleId="font5">
    <w:name w:val="font5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7">
    <w:name w:val="font7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8">
    <w:name w:val="font8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9">
    <w:name w:val="font9"/>
    <w:basedOn w:val="a"/>
    <w:rsid w:val="008701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65">
    <w:name w:val="xl65"/>
    <w:basedOn w:val="a"/>
    <w:rsid w:val="008701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6">
    <w:name w:val="xl66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7">
    <w:name w:val="xl67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8">
    <w:name w:val="xl68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9">
    <w:name w:val="xl69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0">
    <w:name w:val="xl70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1">
    <w:name w:val="xl71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2">
    <w:name w:val="xl72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3">
    <w:name w:val="xl73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4">
    <w:name w:val="xl74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5">
    <w:name w:val="xl75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6">
    <w:name w:val="xl76"/>
    <w:basedOn w:val="a"/>
    <w:rsid w:val="00870175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7">
    <w:name w:val="xl77"/>
    <w:basedOn w:val="a"/>
    <w:rsid w:val="0087017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8">
    <w:name w:val="xl78"/>
    <w:basedOn w:val="a"/>
    <w:rsid w:val="0087017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9">
    <w:name w:val="xl7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0">
    <w:name w:val="xl80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1">
    <w:name w:val="xl81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2">
    <w:name w:val="xl82"/>
    <w:basedOn w:val="a"/>
    <w:rsid w:val="00870175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3">
    <w:name w:val="xl83"/>
    <w:basedOn w:val="a"/>
    <w:rsid w:val="00870175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4">
    <w:name w:val="xl84"/>
    <w:basedOn w:val="a"/>
    <w:rsid w:val="00870175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5">
    <w:name w:val="xl85"/>
    <w:basedOn w:val="a"/>
    <w:rsid w:val="0087017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6">
    <w:name w:val="xl86"/>
    <w:basedOn w:val="a"/>
    <w:rsid w:val="0087017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7">
    <w:name w:val="xl87"/>
    <w:basedOn w:val="a"/>
    <w:rsid w:val="00870175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8">
    <w:name w:val="xl8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9">
    <w:name w:val="xl89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0">
    <w:name w:val="xl90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1">
    <w:name w:val="xl91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2">
    <w:name w:val="xl92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3">
    <w:name w:val="xl93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4">
    <w:name w:val="xl94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5">
    <w:name w:val="xl9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6">
    <w:name w:val="xl96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7">
    <w:name w:val="xl97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8">
    <w:name w:val="xl98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9">
    <w:name w:val="xl99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0">
    <w:name w:val="xl100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01">
    <w:name w:val="xl101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2">
    <w:name w:val="xl102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3">
    <w:name w:val="xl103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4">
    <w:name w:val="xl10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5">
    <w:name w:val="xl105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6">
    <w:name w:val="xl106"/>
    <w:basedOn w:val="a"/>
    <w:rsid w:val="00870175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7">
    <w:name w:val="xl107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8">
    <w:name w:val="xl108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9">
    <w:name w:val="xl109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0">
    <w:name w:val="xl110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1">
    <w:name w:val="xl111"/>
    <w:basedOn w:val="a"/>
    <w:rsid w:val="00870175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2">
    <w:name w:val="xl112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3">
    <w:name w:val="xl113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4">
    <w:name w:val="xl11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5">
    <w:name w:val="xl11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6">
    <w:name w:val="xl116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7">
    <w:name w:val="xl117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8">
    <w:name w:val="xl118"/>
    <w:basedOn w:val="a"/>
    <w:rsid w:val="00870175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9">
    <w:name w:val="xl119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0">
    <w:name w:val="xl120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1">
    <w:name w:val="xl121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2">
    <w:name w:val="xl122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3">
    <w:name w:val="xl123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4">
    <w:name w:val="xl124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5">
    <w:name w:val="xl125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6">
    <w:name w:val="xl126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127">
    <w:name w:val="xl127"/>
    <w:basedOn w:val="a"/>
    <w:rsid w:val="008701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8">
    <w:name w:val="xl12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9">
    <w:name w:val="xl129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0">
    <w:name w:val="xl130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1">
    <w:name w:val="xl131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2">
    <w:name w:val="xl132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3">
    <w:name w:val="xl133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4">
    <w:name w:val="xl134"/>
    <w:basedOn w:val="a"/>
    <w:rsid w:val="008701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5">
    <w:name w:val="xl135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6">
    <w:name w:val="xl136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7">
    <w:name w:val="xl137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8">
    <w:name w:val="xl138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9">
    <w:name w:val="xl139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0">
    <w:name w:val="xl140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1">
    <w:name w:val="xl141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45">
    <w:name w:val="xl145"/>
    <w:basedOn w:val="a"/>
    <w:rsid w:val="008701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7">
    <w:name w:val="xl147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8">
    <w:name w:val="xl148"/>
    <w:basedOn w:val="a"/>
    <w:rsid w:val="0087017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9">
    <w:name w:val="xl14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0">
    <w:name w:val="xl150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1">
    <w:name w:val="xl151"/>
    <w:basedOn w:val="a"/>
    <w:rsid w:val="00870175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2">
    <w:name w:val="xl152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3">
    <w:name w:val="xl153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4">
    <w:name w:val="xl154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5">
    <w:name w:val="xl155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6">
    <w:name w:val="xl156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ConsPlusNormal">
    <w:name w:val="ConsPlusNormal"/>
    <w:rsid w:val="00870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12">
    <w:name w:val="Абзац списка1"/>
    <w:basedOn w:val="a"/>
    <w:rsid w:val="00870175"/>
    <w:pPr>
      <w:ind w:left="720"/>
    </w:pPr>
    <w:rPr>
      <w:rFonts w:ascii="Calibri" w:eastAsia="Times New Roman" w:hAnsi="Calibri" w:cs="Times New Roman"/>
      <w:lang w:val="ru-RU"/>
    </w:rPr>
  </w:style>
  <w:style w:type="table" w:customStyle="1" w:styleId="13">
    <w:name w:val="Сетка таблицы1"/>
    <w:basedOn w:val="a1"/>
    <w:next w:val="a6"/>
    <w:uiPriority w:val="59"/>
    <w:rsid w:val="00870175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e">
    <w:name w:val="Прижатый влево"/>
    <w:basedOn w:val="a"/>
    <w:next w:val="a"/>
    <w:uiPriority w:val="99"/>
    <w:rsid w:val="0087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table" w:customStyle="1" w:styleId="5">
    <w:name w:val="Сетка таблицы5"/>
    <w:basedOn w:val="a1"/>
    <w:next w:val="a6"/>
    <w:uiPriority w:val="39"/>
    <w:rsid w:val="00870175"/>
    <w:pPr>
      <w:spacing w:after="0" w:line="240" w:lineRule="auto"/>
      <w:ind w:firstLine="709"/>
      <w:jc w:val="both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Цветовое выделение"/>
    <w:uiPriority w:val="99"/>
    <w:rsid w:val="00870175"/>
    <w:rPr>
      <w:b/>
      <w:bCs/>
      <w:color w:val="26282F"/>
    </w:rPr>
  </w:style>
  <w:style w:type="character" w:customStyle="1" w:styleId="aff0">
    <w:name w:val="Цветовое выделение для Текст"/>
    <w:uiPriority w:val="99"/>
    <w:rsid w:val="00870175"/>
    <w:rPr>
      <w:rFonts w:ascii="Times New Roman CYR" w:hAnsi="Times New Roman CYR" w:cs="Times New Roman CYR"/>
    </w:rPr>
  </w:style>
  <w:style w:type="character" w:styleId="aff1">
    <w:name w:val="Placeholder Text"/>
    <w:basedOn w:val="a0"/>
    <w:uiPriority w:val="99"/>
    <w:semiHidden/>
    <w:rsid w:val="008701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7.emf"/><Relationship Id="rId39" Type="http://schemas.openxmlformats.org/officeDocument/2006/relationships/image" Target="media/image28.emf"/><Relationship Id="rId21" Type="http://schemas.openxmlformats.org/officeDocument/2006/relationships/chart" Target="charts/chart2.xml"/><Relationship Id="rId34" Type="http://schemas.openxmlformats.org/officeDocument/2006/relationships/image" Target="media/image24.emf"/><Relationship Id="rId42" Type="http://schemas.openxmlformats.org/officeDocument/2006/relationships/chart" Target="charts/chart5.xml"/><Relationship Id="rId47" Type="http://schemas.openxmlformats.org/officeDocument/2006/relationships/image" Target="media/image34.emf"/><Relationship Id="rId50" Type="http://schemas.openxmlformats.org/officeDocument/2006/relationships/chart" Target="charts/chart7.xml"/><Relationship Id="rId55" Type="http://schemas.openxmlformats.org/officeDocument/2006/relationships/image" Target="media/image40.e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chart" Target="charts/chart1.xml"/><Relationship Id="rId29" Type="http://schemas.openxmlformats.org/officeDocument/2006/relationships/image" Target="media/image19.emf"/><Relationship Id="rId41" Type="http://schemas.openxmlformats.org/officeDocument/2006/relationships/image" Target="media/image30.emf"/><Relationship Id="rId54" Type="http://schemas.openxmlformats.org/officeDocument/2006/relationships/chart" Target="charts/chart8.xml"/><Relationship Id="rId62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29.emf"/><Relationship Id="rId45" Type="http://schemas.openxmlformats.org/officeDocument/2006/relationships/image" Target="media/image33.emf"/><Relationship Id="rId53" Type="http://schemas.openxmlformats.org/officeDocument/2006/relationships/image" Target="media/image39.emf"/><Relationship Id="rId58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4.emf"/><Relationship Id="rId28" Type="http://schemas.openxmlformats.org/officeDocument/2006/relationships/chart" Target="charts/chart3.xml"/><Relationship Id="rId36" Type="http://schemas.openxmlformats.org/officeDocument/2006/relationships/image" Target="media/image26.emf"/><Relationship Id="rId49" Type="http://schemas.openxmlformats.org/officeDocument/2006/relationships/image" Target="media/image36.emf"/><Relationship Id="rId57" Type="http://schemas.openxmlformats.org/officeDocument/2006/relationships/image" Target="media/image42.emf"/><Relationship Id="rId61" Type="http://schemas.openxmlformats.org/officeDocument/2006/relationships/image" Target="media/image45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1.emf"/><Relationship Id="rId44" Type="http://schemas.openxmlformats.org/officeDocument/2006/relationships/image" Target="media/image32.emf"/><Relationship Id="rId52" Type="http://schemas.openxmlformats.org/officeDocument/2006/relationships/image" Target="media/image38.emf"/><Relationship Id="rId60" Type="http://schemas.openxmlformats.org/officeDocument/2006/relationships/image" Target="media/image44.e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1.emf"/><Relationship Id="rId48" Type="http://schemas.openxmlformats.org/officeDocument/2006/relationships/image" Target="media/image35.emf"/><Relationship Id="rId56" Type="http://schemas.openxmlformats.org/officeDocument/2006/relationships/image" Target="media/image41.emf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37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6.emf"/><Relationship Id="rId33" Type="http://schemas.openxmlformats.org/officeDocument/2006/relationships/image" Target="media/image23.emf"/><Relationship Id="rId38" Type="http://schemas.openxmlformats.org/officeDocument/2006/relationships/chart" Target="charts/chart4.xml"/><Relationship Id="rId46" Type="http://schemas.openxmlformats.org/officeDocument/2006/relationships/chart" Target="charts/chart6.xml"/><Relationship Id="rId59" Type="http://schemas.openxmlformats.org/officeDocument/2006/relationships/image" Target="media/image4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учреждения, размещенной на информационных стендах 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</a:t>
            </a:r>
            <a:r>
              <a:rPr lang="ru-RU" sz="1200">
                <a:solidFill>
                  <a:sysClr val="windowText" lastClr="000000"/>
                </a:solidFill>
              </a:rPr>
              <a:t>82 </a:t>
            </a:r>
            <a:r>
              <a:rPr lang="ru-RU" sz="1200"/>
              <a:t>опрошенных)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7252170401776713E-2"/>
          <c:y val="0.18914952163237694"/>
          <c:w val="0.39694334289491306"/>
          <c:h val="0.8067668532583931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FFF-4B35-A61D-43F6CF20DE8E}"/>
              </c:ext>
            </c:extLst>
          </c:dPt>
          <c:dPt>
            <c:idx val="1"/>
            <c:bubble3D val="0"/>
            <c:explosion val="1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FF-4B35-A61D-43F6CF20DE8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информационных стендах в помещениях организации - 69 чел </c:v>
                </c:pt>
                <c:pt idx="1">
                  <c:v>не обращались за информацией о деятельности учреждения, размещенной на информационных стендах в помещениях организации - 13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69</c:v>
                </c:pt>
                <c:pt idx="1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FFF-4B35-A61D-43F6CF20DE8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1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/>
            </a:pPr>
            <a:endParaRPr lang="ru-RU"/>
          </a:p>
        </c:txPr>
      </c:legendEntry>
      <c:layout>
        <c:manualLayout>
          <c:xMode val="edge"/>
          <c:yMode val="edge"/>
          <c:x val="0.47566612954222531"/>
          <c:y val="0.30734472420196746"/>
          <c:w val="0.44112148535859841"/>
          <c:h val="0.6555095657290624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в целом условиями оказания услуг в учреждении</a:t>
            </a:r>
          </a:p>
          <a:p>
            <a:pPr>
              <a:defRPr sz="1400"/>
            </a:pPr>
            <a:r>
              <a:rPr lang="ru-RU" sz="1400" b="1" i="0" u="none" strike="noStrike" baseline="0"/>
              <a:t>(из 82 опрошенных) </a:t>
            </a:r>
          </a:p>
        </c:rich>
      </c:tx>
      <c:layout>
        <c:manualLayout>
          <c:xMode val="edge"/>
          <c:yMode val="edge"/>
          <c:x val="8.3735879096143745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7892456031031256"/>
          <c:y val="0.20192493786313503"/>
          <c:w val="0.26610848908937651"/>
          <c:h val="0.7167695254309428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в целом условиями оказания услуг в учреждении </c:v>
                </c:pt>
              </c:strCache>
            </c:strRef>
          </c:tx>
          <c:explosion val="16"/>
          <c:dPt>
            <c:idx val="0"/>
            <c:bubble3D val="0"/>
            <c:explosion val="1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95B-4FE5-A87A-66C3799760DC}"/>
              </c:ext>
            </c:extLst>
          </c:dPt>
          <c:dPt>
            <c:idx val="1"/>
            <c:bubble3D val="0"/>
            <c:explosion val="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95B-4FE5-A87A-66C3799760DC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95B-4FE5-A87A-66C3799760D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300-4C80-B5AE-D9FCD843462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 82</c:v>
                </c:pt>
                <c:pt idx="1">
                  <c:v> не удовлетворены в целом условиями оказания услуг в учреждении  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82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5B-4FE5-A87A-66C3799760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 82</c:v>
                </c:pt>
                <c:pt idx="1">
                  <c:v> не удовлетворены в целом условиями оказания услуг в учреждении  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95B-4FE5-A87A-66C3799760D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3787606336441983E-2"/>
          <c:y val="0.34077396575428476"/>
          <c:w val="0.56667046406433264"/>
          <c:h val="0.35327829686766193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организации, размещенной  на сайте в информационно-телекоммуникационной сети "Интернет"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82 опрошенных)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 </a:t>
            </a:r>
          </a:p>
        </c:rich>
      </c:tx>
      <c:layout>
        <c:manualLayout>
          <c:xMode val="edge"/>
          <c:yMode val="edge"/>
          <c:x val="0.1237591092114937"/>
          <c:y val="4.339440694310541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557641833232384"/>
          <c:y val="0.20227313928101329"/>
          <c:w val="0.34529528511403418"/>
          <c:h val="0.714439794124833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779-4C5F-B324-C7DC9A821E30}"/>
              </c:ext>
            </c:extLst>
          </c:dPt>
          <c:dPt>
            <c:idx val="1"/>
            <c:bubble3D val="0"/>
            <c:explosion val="1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779-4C5F-B324-C7DC9A821E30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сайте - 81 чел.</c:v>
                </c:pt>
                <c:pt idx="1">
                  <c:v>не обращались за информацией о деятельности учреждения, размещенной на сайте - 1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779-4C5F-B324-C7DC9A821E3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45955590094053911"/>
          <c:y val="0.37483655912345726"/>
          <c:w val="0.49399997714364285"/>
          <c:h val="0.41020167199447388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комфортностью условий предоставления услуг </a:t>
            </a:r>
          </a:p>
          <a:p>
            <a:pPr>
              <a:defRPr sz="1400"/>
            </a:pPr>
            <a:r>
              <a:rPr lang="ru-RU" sz="1400" b="1" i="0" u="none" strike="noStrike" baseline="0"/>
              <a:t>(из 82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3342618342919965"/>
          <c:y val="0.24643819878387199"/>
          <c:w val="0.28492291655032481"/>
          <c:h val="0.714842192768608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512-4865-B772-73C6311710E2}"/>
              </c:ext>
            </c:extLst>
          </c:dPt>
          <c:dPt>
            <c:idx val="1"/>
            <c:bubble3D val="0"/>
            <c:explosion val="19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12-4865-B772-73C6311710E2}"/>
              </c:ext>
            </c:extLst>
          </c:dPt>
          <c:dLbls>
            <c:dLbl>
              <c:idx val="1"/>
              <c:layout>
                <c:manualLayout>
                  <c:x val="3.8181269894454681E-2"/>
                  <c:y val="4.480684880832853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306-4752-B316-247910E751E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- 81</c:v>
                </c:pt>
                <c:pt idx="1">
                  <c:v>не удовлетворены комфортностью условий предоставления услуг - 1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12-4865-B772-73C6311710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- 81</c:v>
                </c:pt>
                <c:pt idx="1">
                  <c:v>не удовлетворены комфортностью условий предоставления услуг - 1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512-4865-B772-73C6311710E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1896353381359252E-2"/>
          <c:y val="0.38442475940507803"/>
          <c:w val="0.45658539491074523"/>
          <c:h val="0.5099007108097253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доступностью услуг для инвалидов </a:t>
            </a:r>
          </a:p>
          <a:p>
            <a:pPr>
              <a:defRPr sz="1400"/>
            </a:pPr>
            <a:r>
              <a:rPr lang="ru-RU" sz="1400" b="1" i="0" u="none" strike="noStrike" baseline="0"/>
              <a:t>(из 13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8613955664701665"/>
          <c:y val="0.23499434208865724"/>
          <c:w val="0.35725857886235246"/>
          <c:h val="0.7112864848186338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доступностью услуг для инвалидов </c:v>
                </c:pt>
              </c:strCache>
            </c:strRef>
          </c:tx>
          <c:dPt>
            <c:idx val="0"/>
            <c:bubble3D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CC0B-488A-92B5-5B2ACF176D93}"/>
              </c:ext>
            </c:extLst>
          </c:dPt>
          <c:dPt>
            <c:idx val="1"/>
            <c:bubble3D val="0"/>
            <c:explosion val="13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C0B-488A-92B5-5B2ACF176D93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доступностью услуг для инвалидов  - 11</c:v>
                </c:pt>
                <c:pt idx="1">
                  <c:v>не удовлетворены доступностью услуг для инвалидов  - 2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0B-488A-92B5-5B2ACF176D9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2.2434169950016992E-2"/>
          <c:y val="0.38819227664693856"/>
          <c:w val="0.57577330933370363"/>
          <c:h val="0.4359807974078917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a:t>
            </a:r>
          </a:p>
          <a:p>
            <a:pPr>
              <a:defRPr sz="1400"/>
            </a:pPr>
            <a:r>
              <a:rPr lang="ru-RU" sz="1400" b="1" i="0" u="none" strike="noStrike" baseline="0"/>
              <a:t>(из 82опрошенных)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E1E-4DB7-A510-3CE203D4E6F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- 82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82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- 82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438"/>
          <c:h val="0.5214342450614725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</a:t>
            </a:r>
            <a:r>
              <a:rPr lang="ru-RU" sz="1400" b="1" i="0" u="none" strike="noStrike" baseline="0">
                <a:effectLst/>
              </a:rPr>
              <a:t>непосредственное оказание услуги</a:t>
            </a:r>
            <a:endParaRPr lang="ru-RU" sz="1400" b="1" i="0" u="none" strike="noStrike" baseline="0"/>
          </a:p>
          <a:p>
            <a:pPr>
              <a:defRPr sz="1400"/>
            </a:pPr>
            <a:r>
              <a:rPr lang="ru-RU" sz="1400" b="1" i="0" u="none" strike="noStrike" baseline="0"/>
              <a:t>(из 82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bubble3D val="0"/>
            <c:explosion val="25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E1E-4DB7-A510-3CE203D4E6F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-82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82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-82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438"/>
          <c:h val="0.5214342450614725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a:t>
            </a:r>
          </a:p>
          <a:p>
            <a:pPr>
              <a:defRPr sz="1400"/>
            </a:pPr>
            <a:r>
              <a:rPr lang="ru-RU" sz="1400" b="1" i="0" u="none" strike="noStrike" baseline="0"/>
              <a:t>(из 74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801247184527467"/>
          <c:y val="0.32437421832338403"/>
          <c:w val="0.27671249604437748"/>
          <c:h val="0.654638623192235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D77-4C1F-866B-04A898F29745}"/>
              </c:ext>
            </c:extLst>
          </c:dPt>
          <c:dPt>
            <c:idx val="1"/>
            <c:bubble3D val="0"/>
            <c:explosion val="28"/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D77-4C1F-866B-04A898F2974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- 74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77-4C1F-866B-04A898F297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- 74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D77-4C1F-866B-04A898F297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259016027251465"/>
          <c:h val="0.51627296587925608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которые готовы рекомендовать организацию родственникам и знакомым </a:t>
            </a:r>
          </a:p>
          <a:p>
            <a:pPr>
              <a:defRPr sz="1400"/>
            </a:pPr>
            <a:r>
              <a:rPr lang="ru-RU" sz="1400" b="1" i="0" u="none" strike="noStrike" baseline="0"/>
              <a:t>(из 82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7479734182163356"/>
          <c:y val="0.19174415698037744"/>
          <c:w val="0.36104361422907288"/>
          <c:h val="0.757546869141357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которые готовы рекомендовать организацию родственникам и знакомым 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720-433E-8680-C10CAEC87B7C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720-433E-8680-C10CAEC87B7C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720-433E-8680-C10CAEC87B7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- 82</c:v>
                </c:pt>
                <c:pt idx="1">
                  <c:v>не готовы рекомендовать организацию родственникам и знакомым 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82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20-433E-8680-C10CAEC87B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- 82</c:v>
                </c:pt>
                <c:pt idx="1">
                  <c:v>не готовы рекомендовать организацию родственникам и знакомым 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720-433E-8680-C10CAEC87B7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9461365201690211E-2"/>
          <c:y val="0.32431804416056736"/>
          <c:w val="0.49335611771933013"/>
          <c:h val="0.46196428243672333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организационными условиями предоставления услуг</a:t>
            </a:r>
          </a:p>
          <a:p>
            <a:pPr>
              <a:defRPr sz="1400"/>
            </a:pPr>
            <a:r>
              <a:rPr lang="ru-RU" sz="1400" b="1" i="0" u="none" strike="noStrike" baseline="0"/>
              <a:t>(из 82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612121889019792"/>
          <c:y val="0.25256269282129207"/>
          <c:w val="0.27976485917983801"/>
          <c:h val="0.6920499148132831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организационными условиями предоставления услуг</c:v>
                </c:pt>
              </c:strCache>
            </c:strRef>
          </c:tx>
          <c:explosion val="19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45E-41F2-A2A8-360DC35F6A52}"/>
              </c:ext>
            </c:extLst>
          </c:dPt>
          <c:dPt>
            <c:idx val="1"/>
            <c:bubble3D val="0"/>
            <c:explosion val="12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45E-41F2-A2A8-360DC35F6A52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45E-41F2-A2A8-360DC35F6A5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- 82</c:v>
                </c:pt>
                <c:pt idx="1">
                  <c:v>не удовлетворены организационными условиями предоставления услуг 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82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5E-41F2-A2A8-360DC35F6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- 82</c:v>
                </c:pt>
                <c:pt idx="1">
                  <c:v>не удовлетворены организационными условиями предоставления услуг 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45E-41F2-A2A8-360DC35F6A5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952912464889257"/>
          <c:w val="0.58117637422981649"/>
          <c:h val="0.3746963208546315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6F42-6166-43A8-8B37-C18B41DB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17</Pages>
  <Words>3622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Учетная запись Майкрософт</cp:lastModifiedBy>
  <cp:revision>17</cp:revision>
  <dcterms:created xsi:type="dcterms:W3CDTF">2022-09-30T11:17:00Z</dcterms:created>
  <dcterms:modified xsi:type="dcterms:W3CDTF">2022-10-17T06:07:00Z</dcterms:modified>
</cp:coreProperties>
</file>